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Департамент по культуре Томской области</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Областное государственное автономное учреждение культуры</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«Томский областной краеведческий музей им. М.Б. Шатилова»</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Отдел документальных источников</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(научный архив)</w:t>
      </w: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E044C6" w:rsidRDefault="00E044C6" w:rsidP="00D86DCC">
      <w:pPr>
        <w:spacing w:after="0" w:line="240" w:lineRule="auto"/>
        <w:jc w:val="center"/>
        <w:rPr>
          <w:rFonts w:ascii="Times New Roman" w:eastAsia="Times New Roman" w:hAnsi="Times New Roman" w:cs="Times New Roman"/>
          <w:b/>
          <w:sz w:val="28"/>
          <w:szCs w:val="28"/>
          <w:lang w:eastAsia="ru-RU"/>
        </w:rPr>
      </w:pPr>
      <w:r w:rsidRPr="00E044C6">
        <w:rPr>
          <w:rFonts w:ascii="Times New Roman" w:eastAsia="Times New Roman" w:hAnsi="Times New Roman" w:cs="Times New Roman"/>
          <w:b/>
          <w:sz w:val="28"/>
          <w:szCs w:val="28"/>
          <w:lang w:eastAsia="ru-RU"/>
        </w:rPr>
        <w:t>ТАТАУРОВ НИКОЛАЙ ВИТАЛЬЕВИЧ (1921–1966)</w:t>
      </w:r>
    </w:p>
    <w:p w:rsidR="00E044C6" w:rsidRDefault="00E044C6" w:rsidP="00D86DCC">
      <w:pPr>
        <w:spacing w:after="0" w:line="240" w:lineRule="auto"/>
        <w:jc w:val="center"/>
        <w:rPr>
          <w:rFonts w:ascii="Times New Roman" w:eastAsia="Times New Roman" w:hAnsi="Times New Roman" w:cs="Times New Roman"/>
          <w:sz w:val="24"/>
          <w:szCs w:val="20"/>
          <w:lang w:eastAsia="ru-RU"/>
        </w:rPr>
      </w:pPr>
    </w:p>
    <w:p w:rsidR="00E044C6" w:rsidRDefault="00E044C6" w:rsidP="00D86DC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Преподаватель истории, краевед, создатель и руководитель историко-краеведческих музеев школ № 7 и № 12 города Томска</w:t>
      </w:r>
    </w:p>
    <w:p w:rsidR="00D77ADE" w:rsidRDefault="00D77ADE" w:rsidP="00D86DCC">
      <w:pPr>
        <w:spacing w:after="0" w:line="240" w:lineRule="auto"/>
        <w:jc w:val="center"/>
        <w:rPr>
          <w:rFonts w:ascii="Times New Roman" w:eastAsia="Times New Roman" w:hAnsi="Times New Roman" w:cs="Times New Roman"/>
          <w:sz w:val="24"/>
          <w:szCs w:val="20"/>
          <w:lang w:eastAsia="ru-RU"/>
        </w:rPr>
      </w:pPr>
    </w:p>
    <w:p w:rsidR="00D77ADE" w:rsidRPr="00D86DCC" w:rsidRDefault="00D77ADE"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24"/>
          <w:szCs w:val="20"/>
          <w:lang w:eastAsia="ru-RU"/>
        </w:rPr>
      </w:pPr>
    </w:p>
    <w:p w:rsidR="00D86DCC" w:rsidRPr="00D86DCC" w:rsidRDefault="00D86DCC" w:rsidP="00D86DCC">
      <w:pPr>
        <w:keepNext/>
        <w:spacing w:after="0" w:line="240" w:lineRule="auto"/>
        <w:jc w:val="center"/>
        <w:outlineLvl w:val="1"/>
        <w:rPr>
          <w:rFonts w:ascii="Times New Roman" w:eastAsia="Times New Roman" w:hAnsi="Times New Roman" w:cs="Times New Roman"/>
          <w:b/>
          <w:sz w:val="48"/>
          <w:szCs w:val="20"/>
          <w:lang w:eastAsia="ru-RU"/>
        </w:rPr>
      </w:pPr>
      <w:r w:rsidRPr="00D86DCC">
        <w:rPr>
          <w:rFonts w:ascii="Times New Roman" w:eastAsia="Times New Roman" w:hAnsi="Times New Roman" w:cs="Times New Roman"/>
          <w:sz w:val="36"/>
          <w:szCs w:val="20"/>
          <w:lang w:eastAsia="ru-RU"/>
        </w:rPr>
        <w:t xml:space="preserve">Архивная опись № </w:t>
      </w:r>
      <w:r w:rsidRPr="00D86DCC">
        <w:rPr>
          <w:rFonts w:ascii="Times New Roman" w:eastAsia="Times New Roman" w:hAnsi="Times New Roman" w:cs="Times New Roman"/>
          <w:sz w:val="28"/>
          <w:szCs w:val="20"/>
          <w:lang w:eastAsia="ru-RU"/>
        </w:rPr>
        <w:t xml:space="preserve"> </w:t>
      </w:r>
      <w:r w:rsidR="00E044C6">
        <w:rPr>
          <w:rFonts w:ascii="Times New Roman" w:eastAsia="Times New Roman" w:hAnsi="Times New Roman" w:cs="Times New Roman"/>
          <w:b/>
          <w:sz w:val="40"/>
          <w:szCs w:val="40"/>
          <w:lang w:eastAsia="ru-RU"/>
        </w:rPr>
        <w:t>12</w:t>
      </w:r>
    </w:p>
    <w:p w:rsidR="00D86DCC" w:rsidRDefault="00D86DCC" w:rsidP="00D86DCC">
      <w:pPr>
        <w:spacing w:after="0" w:line="240" w:lineRule="auto"/>
        <w:jc w:val="center"/>
        <w:rPr>
          <w:rFonts w:ascii="Times New Roman" w:eastAsia="Times New Roman" w:hAnsi="Times New Roman" w:cs="Times New Roman"/>
          <w:sz w:val="36"/>
          <w:szCs w:val="20"/>
          <w:lang w:eastAsia="ru-RU"/>
        </w:rPr>
      </w:pPr>
      <w:r w:rsidRPr="00D86DCC">
        <w:rPr>
          <w:rFonts w:ascii="Times New Roman" w:eastAsia="Times New Roman" w:hAnsi="Times New Roman" w:cs="Times New Roman"/>
          <w:sz w:val="36"/>
          <w:szCs w:val="20"/>
          <w:lang w:eastAsia="ru-RU"/>
        </w:rPr>
        <w:t>д</w:t>
      </w:r>
      <w:r w:rsidR="00E044C6">
        <w:rPr>
          <w:rFonts w:ascii="Times New Roman" w:eastAsia="Times New Roman" w:hAnsi="Times New Roman" w:cs="Times New Roman"/>
          <w:sz w:val="36"/>
          <w:szCs w:val="20"/>
          <w:lang w:eastAsia="ru-RU"/>
        </w:rPr>
        <w:t>ел постоянного хранения за 1933</w:t>
      </w:r>
      <w:r w:rsidR="008E2C7E" w:rsidRPr="00E044C6">
        <w:rPr>
          <w:rFonts w:ascii="Times New Roman" w:eastAsia="Times New Roman" w:hAnsi="Times New Roman" w:cs="Times New Roman"/>
          <w:b/>
          <w:sz w:val="28"/>
          <w:szCs w:val="28"/>
          <w:lang w:eastAsia="ru-RU"/>
        </w:rPr>
        <w:t>–</w:t>
      </w:r>
      <w:r w:rsidR="00E044C6">
        <w:rPr>
          <w:rFonts w:ascii="Times New Roman" w:eastAsia="Times New Roman" w:hAnsi="Times New Roman" w:cs="Times New Roman"/>
          <w:sz w:val="36"/>
          <w:szCs w:val="20"/>
          <w:lang w:eastAsia="ru-RU"/>
        </w:rPr>
        <w:t>1964</w:t>
      </w:r>
      <w:r w:rsidRPr="00D86DCC">
        <w:rPr>
          <w:rFonts w:ascii="Times New Roman" w:eastAsia="Times New Roman" w:hAnsi="Times New Roman" w:cs="Times New Roman"/>
          <w:sz w:val="36"/>
          <w:szCs w:val="20"/>
          <w:lang w:eastAsia="ru-RU"/>
        </w:rPr>
        <w:t xml:space="preserve"> годы</w:t>
      </w:r>
    </w:p>
    <w:p w:rsidR="00E044C6" w:rsidRPr="00D86DCC" w:rsidRDefault="00E044C6" w:rsidP="00D86DCC">
      <w:pPr>
        <w:spacing w:after="0" w:line="240" w:lineRule="auto"/>
        <w:jc w:val="center"/>
        <w:rPr>
          <w:rFonts w:ascii="Times New Roman" w:eastAsia="Times New Roman" w:hAnsi="Times New Roman" w:cs="Times New Roman"/>
          <w:sz w:val="36"/>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36"/>
          <w:szCs w:val="20"/>
          <w:lang w:eastAsia="ru-RU"/>
        </w:rPr>
      </w:pPr>
      <w:r w:rsidRPr="00D86DCC">
        <w:rPr>
          <w:rFonts w:ascii="Times New Roman" w:eastAsia="Times New Roman" w:hAnsi="Times New Roman" w:cs="Times New Roman"/>
          <w:sz w:val="36"/>
          <w:szCs w:val="20"/>
          <w:lang w:eastAsia="ru-RU"/>
        </w:rPr>
        <w:t xml:space="preserve">с № 1 по № </w:t>
      </w:r>
      <w:r w:rsidR="00E044C6">
        <w:rPr>
          <w:rFonts w:ascii="Times New Roman" w:eastAsia="Times New Roman" w:hAnsi="Times New Roman" w:cs="Times New Roman"/>
          <w:sz w:val="36"/>
          <w:szCs w:val="20"/>
          <w:lang w:eastAsia="ru-RU"/>
        </w:rPr>
        <w:t xml:space="preserve"> 40</w:t>
      </w:r>
    </w:p>
    <w:p w:rsidR="00D86DCC" w:rsidRPr="00D86DCC" w:rsidRDefault="00D86DCC" w:rsidP="00D86DCC">
      <w:pPr>
        <w:spacing w:after="0" w:line="240" w:lineRule="auto"/>
        <w:rPr>
          <w:rFonts w:ascii="Times New Roman" w:eastAsia="Times New Roman" w:hAnsi="Times New Roman" w:cs="Times New Roman"/>
          <w:sz w:val="32"/>
          <w:szCs w:val="20"/>
          <w:lang w:eastAsia="ru-RU"/>
        </w:rPr>
      </w:pPr>
    </w:p>
    <w:p w:rsidR="00D86DCC" w:rsidRPr="00D86DCC" w:rsidRDefault="00D86DCC" w:rsidP="00D86DCC">
      <w:pPr>
        <w:keepNext/>
        <w:spacing w:after="0" w:line="240" w:lineRule="auto"/>
        <w:jc w:val="center"/>
        <w:outlineLvl w:val="2"/>
        <w:rPr>
          <w:rFonts w:ascii="Times New Roman" w:eastAsia="Times New Roman" w:hAnsi="Times New Roman" w:cs="Times New Roman"/>
          <w:sz w:val="36"/>
          <w:szCs w:val="20"/>
          <w:lang w:eastAsia="ru-RU"/>
        </w:rPr>
      </w:pPr>
    </w:p>
    <w:p w:rsidR="00D86DCC" w:rsidRPr="00D86DCC" w:rsidRDefault="00D86DCC" w:rsidP="00D86DCC">
      <w:pPr>
        <w:spacing w:after="0" w:line="240" w:lineRule="auto"/>
        <w:jc w:val="center"/>
        <w:rPr>
          <w:rFonts w:ascii="Times New Roman" w:eastAsia="Times New Roman" w:hAnsi="Times New Roman" w:cs="Times New Roman"/>
          <w:sz w:val="40"/>
          <w:szCs w:val="40"/>
          <w:lang w:eastAsia="ru-RU"/>
        </w:rPr>
      </w:pPr>
      <w:r w:rsidRPr="00D86DCC">
        <w:rPr>
          <w:rFonts w:ascii="Times New Roman" w:eastAsia="Times New Roman" w:hAnsi="Times New Roman" w:cs="Times New Roman"/>
          <w:sz w:val="20"/>
          <w:szCs w:val="20"/>
          <w:lang w:eastAsia="ru-RU"/>
        </w:rPr>
        <w:br w:type="page"/>
      </w:r>
      <w:r w:rsidRPr="00D86DCC">
        <w:rPr>
          <w:rFonts w:ascii="Times New Roman" w:eastAsia="Times New Roman" w:hAnsi="Times New Roman" w:cs="Times New Roman"/>
          <w:sz w:val="40"/>
          <w:szCs w:val="40"/>
          <w:lang w:eastAsia="ru-RU"/>
        </w:rPr>
        <w:lastRenderedPageBreak/>
        <w:t>Оглавление.</w:t>
      </w:r>
    </w:p>
    <w:p w:rsidR="00D86DCC" w:rsidRPr="00D86DCC" w:rsidRDefault="00D86DCC" w:rsidP="00D86DCC">
      <w:pPr>
        <w:spacing w:after="0" w:line="240" w:lineRule="auto"/>
        <w:jc w:val="center"/>
        <w:rPr>
          <w:rFonts w:ascii="Times New Roman" w:eastAsia="Times New Roman" w:hAnsi="Times New Roman" w:cs="Times New Roman"/>
          <w:sz w:val="40"/>
          <w:szCs w:val="40"/>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6804"/>
        <w:gridCol w:w="1666"/>
      </w:tblGrid>
      <w:tr w:rsidR="00D86DCC" w:rsidRPr="00D86DCC" w:rsidTr="009F0279">
        <w:tc>
          <w:tcPr>
            <w:tcW w:w="817" w:type="dxa"/>
          </w:tcPr>
          <w:p w:rsidR="00D86DCC" w:rsidRPr="00D86DCC" w:rsidRDefault="00D86DCC" w:rsidP="00D86DCC">
            <w:pPr>
              <w:jc w:val="center"/>
              <w:rPr>
                <w:sz w:val="28"/>
                <w:szCs w:val="28"/>
              </w:rPr>
            </w:pPr>
            <w:r w:rsidRPr="00D86DCC">
              <w:rPr>
                <w:sz w:val="28"/>
                <w:szCs w:val="28"/>
              </w:rPr>
              <w:t>1</w:t>
            </w:r>
          </w:p>
        </w:tc>
        <w:tc>
          <w:tcPr>
            <w:tcW w:w="6804" w:type="dxa"/>
          </w:tcPr>
          <w:p w:rsidR="00D86DCC" w:rsidRPr="00D86DCC" w:rsidRDefault="00D86DCC" w:rsidP="00D86DCC">
            <w:pPr>
              <w:rPr>
                <w:sz w:val="28"/>
                <w:szCs w:val="28"/>
              </w:rPr>
            </w:pPr>
            <w:r w:rsidRPr="00D86DCC">
              <w:rPr>
                <w:sz w:val="28"/>
                <w:szCs w:val="28"/>
              </w:rPr>
              <w:t>Предисловие</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2</w:t>
            </w:r>
          </w:p>
        </w:tc>
        <w:tc>
          <w:tcPr>
            <w:tcW w:w="6804" w:type="dxa"/>
          </w:tcPr>
          <w:p w:rsidR="00D86DCC" w:rsidRPr="00D86DCC" w:rsidRDefault="00E044C6" w:rsidP="00D86DCC">
            <w:pPr>
              <w:rPr>
                <w:sz w:val="28"/>
                <w:szCs w:val="28"/>
              </w:rPr>
            </w:pPr>
            <w:r>
              <w:rPr>
                <w:sz w:val="28"/>
                <w:szCs w:val="28"/>
              </w:rPr>
              <w:t>Переводная таблица</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3</w:t>
            </w:r>
          </w:p>
        </w:tc>
        <w:tc>
          <w:tcPr>
            <w:tcW w:w="6804" w:type="dxa"/>
          </w:tcPr>
          <w:p w:rsidR="00D86DCC" w:rsidRPr="00D86DCC" w:rsidRDefault="00D86DCC" w:rsidP="00D86DCC">
            <w:pPr>
              <w:rPr>
                <w:sz w:val="28"/>
                <w:szCs w:val="28"/>
              </w:rPr>
            </w:pPr>
            <w:r w:rsidRPr="00D86DCC">
              <w:rPr>
                <w:sz w:val="28"/>
                <w:szCs w:val="28"/>
              </w:rPr>
              <w:t>Биография</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lang w:val="en-US"/>
              </w:rPr>
            </w:pPr>
            <w:r w:rsidRPr="00D86DCC">
              <w:rPr>
                <w:sz w:val="28"/>
                <w:szCs w:val="28"/>
                <w:lang w:val="en-US"/>
              </w:rPr>
              <w:t>4</w:t>
            </w:r>
          </w:p>
        </w:tc>
        <w:tc>
          <w:tcPr>
            <w:tcW w:w="6804" w:type="dxa"/>
          </w:tcPr>
          <w:p w:rsidR="00D86DCC" w:rsidRPr="00D86DCC" w:rsidRDefault="00E044C6" w:rsidP="00D86DCC">
            <w:pPr>
              <w:rPr>
                <w:sz w:val="28"/>
                <w:szCs w:val="28"/>
              </w:rPr>
            </w:pPr>
            <w:r>
              <w:rPr>
                <w:sz w:val="28"/>
                <w:szCs w:val="28"/>
              </w:rPr>
              <w:t>Из истории Томска</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5</w:t>
            </w:r>
          </w:p>
        </w:tc>
        <w:tc>
          <w:tcPr>
            <w:tcW w:w="6804" w:type="dxa"/>
          </w:tcPr>
          <w:p w:rsidR="00D86DCC" w:rsidRDefault="00E044C6" w:rsidP="00D86DCC">
            <w:pPr>
              <w:rPr>
                <w:sz w:val="28"/>
                <w:szCs w:val="28"/>
              </w:rPr>
            </w:pPr>
            <w:r>
              <w:rPr>
                <w:sz w:val="28"/>
                <w:szCs w:val="28"/>
              </w:rPr>
              <w:t>Организация работы историко-краеведческого музея в школе</w:t>
            </w:r>
          </w:p>
          <w:p w:rsidR="00E044C6" w:rsidRPr="00D86DCC" w:rsidRDefault="00E044C6"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6</w:t>
            </w:r>
          </w:p>
        </w:tc>
        <w:tc>
          <w:tcPr>
            <w:tcW w:w="6804" w:type="dxa"/>
          </w:tcPr>
          <w:p w:rsidR="00D86DCC" w:rsidRDefault="00E044C6" w:rsidP="00E044C6">
            <w:pPr>
              <w:rPr>
                <w:sz w:val="28"/>
                <w:szCs w:val="28"/>
              </w:rPr>
            </w:pPr>
            <w:r>
              <w:rPr>
                <w:sz w:val="28"/>
                <w:szCs w:val="28"/>
              </w:rPr>
              <w:t>Материалы педагогической деятельности</w:t>
            </w:r>
          </w:p>
          <w:p w:rsidR="00E044C6" w:rsidRPr="00D86DCC" w:rsidRDefault="00E044C6" w:rsidP="00E044C6">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7</w:t>
            </w:r>
          </w:p>
        </w:tc>
        <w:tc>
          <w:tcPr>
            <w:tcW w:w="6804" w:type="dxa"/>
          </w:tcPr>
          <w:p w:rsidR="00D86DCC" w:rsidRDefault="00E044C6" w:rsidP="00E044C6">
            <w:pPr>
              <w:rPr>
                <w:sz w:val="28"/>
                <w:szCs w:val="28"/>
              </w:rPr>
            </w:pPr>
            <w:r>
              <w:rPr>
                <w:sz w:val="28"/>
                <w:szCs w:val="28"/>
              </w:rPr>
              <w:t>Стихи Н.В. Татаурова</w:t>
            </w:r>
          </w:p>
          <w:p w:rsidR="00E044C6" w:rsidRPr="00D86DCC" w:rsidRDefault="00E044C6" w:rsidP="00E044C6">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8</w:t>
            </w:r>
          </w:p>
        </w:tc>
        <w:tc>
          <w:tcPr>
            <w:tcW w:w="6804" w:type="dxa"/>
          </w:tcPr>
          <w:p w:rsidR="00D86DCC" w:rsidRDefault="00E044C6" w:rsidP="00D86DCC">
            <w:pPr>
              <w:rPr>
                <w:sz w:val="28"/>
                <w:szCs w:val="28"/>
              </w:rPr>
            </w:pPr>
            <w:r>
              <w:rPr>
                <w:sz w:val="28"/>
                <w:szCs w:val="28"/>
              </w:rPr>
              <w:t>Разное</w:t>
            </w:r>
          </w:p>
          <w:p w:rsidR="00E044C6" w:rsidRPr="00D86DCC" w:rsidRDefault="00E044C6"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r w:rsidRPr="00D86DCC">
              <w:rPr>
                <w:sz w:val="28"/>
                <w:szCs w:val="28"/>
              </w:rPr>
              <w:t>9</w:t>
            </w:r>
          </w:p>
        </w:tc>
        <w:tc>
          <w:tcPr>
            <w:tcW w:w="6804" w:type="dxa"/>
          </w:tcPr>
          <w:p w:rsidR="00D86DCC" w:rsidRPr="00D86DCC" w:rsidRDefault="00E044C6" w:rsidP="00D86DCC">
            <w:pPr>
              <w:rPr>
                <w:sz w:val="28"/>
                <w:szCs w:val="28"/>
              </w:rPr>
            </w:pPr>
            <w:r>
              <w:rPr>
                <w:sz w:val="28"/>
                <w:szCs w:val="28"/>
              </w:rPr>
              <w:t>Описи</w:t>
            </w:r>
          </w:p>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p>
        </w:tc>
        <w:tc>
          <w:tcPr>
            <w:tcW w:w="6804" w:type="dxa"/>
          </w:tcPr>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r w:rsidR="00D86DCC" w:rsidRPr="00D86DCC" w:rsidTr="009F0279">
        <w:tc>
          <w:tcPr>
            <w:tcW w:w="817" w:type="dxa"/>
          </w:tcPr>
          <w:p w:rsidR="00D86DCC" w:rsidRPr="00D86DCC" w:rsidRDefault="00D86DCC" w:rsidP="00D86DCC">
            <w:pPr>
              <w:jc w:val="center"/>
              <w:rPr>
                <w:sz w:val="28"/>
                <w:szCs w:val="28"/>
              </w:rPr>
            </w:pPr>
          </w:p>
        </w:tc>
        <w:tc>
          <w:tcPr>
            <w:tcW w:w="6804" w:type="dxa"/>
          </w:tcPr>
          <w:p w:rsidR="00D86DCC" w:rsidRPr="00D86DCC" w:rsidRDefault="00D86DCC" w:rsidP="00D86DCC">
            <w:pPr>
              <w:rPr>
                <w:sz w:val="28"/>
                <w:szCs w:val="28"/>
              </w:rPr>
            </w:pPr>
          </w:p>
        </w:tc>
        <w:tc>
          <w:tcPr>
            <w:tcW w:w="1666" w:type="dxa"/>
          </w:tcPr>
          <w:p w:rsidR="00D86DCC" w:rsidRPr="00D86DCC" w:rsidRDefault="00D86DCC" w:rsidP="00D86DCC">
            <w:pPr>
              <w:jc w:val="center"/>
              <w:rPr>
                <w:sz w:val="28"/>
                <w:szCs w:val="28"/>
              </w:rPr>
            </w:pPr>
          </w:p>
        </w:tc>
      </w:tr>
    </w:tbl>
    <w:p w:rsidR="00D86DCC" w:rsidRPr="00D86DCC" w:rsidRDefault="00D86DCC" w:rsidP="00D86DCC">
      <w:pPr>
        <w:spacing w:after="0" w:line="240" w:lineRule="auto"/>
        <w:jc w:val="center"/>
        <w:rPr>
          <w:rFonts w:ascii="Times New Roman" w:eastAsia="Times New Roman" w:hAnsi="Times New Roman" w:cs="Times New Roman"/>
          <w:sz w:val="40"/>
          <w:szCs w:val="40"/>
          <w:lang w:eastAsia="ru-RU"/>
        </w:rPr>
      </w:pPr>
    </w:p>
    <w:p w:rsidR="00D86DCC" w:rsidRPr="00D86DCC" w:rsidRDefault="00D86DCC" w:rsidP="00D86DCC">
      <w:pPr>
        <w:spacing w:after="0" w:line="240" w:lineRule="auto"/>
        <w:jc w:val="center"/>
        <w:rPr>
          <w:rFonts w:ascii="Times New Roman" w:eastAsia="Times New Roman" w:hAnsi="Times New Roman" w:cs="Times New Roman"/>
          <w:sz w:val="40"/>
          <w:szCs w:val="40"/>
          <w:lang w:eastAsia="ru-RU"/>
        </w:rPr>
      </w:pPr>
      <w:r w:rsidRPr="00D86DCC">
        <w:rPr>
          <w:rFonts w:ascii="Times New Roman" w:eastAsia="Times New Roman" w:hAnsi="Times New Roman" w:cs="Times New Roman"/>
          <w:sz w:val="36"/>
          <w:szCs w:val="36"/>
          <w:lang w:eastAsia="ru-RU"/>
        </w:rPr>
        <w:br w:type="page"/>
      </w:r>
      <w:r w:rsidRPr="00D86DCC">
        <w:rPr>
          <w:rFonts w:ascii="Times New Roman" w:eastAsia="Times New Roman" w:hAnsi="Times New Roman" w:cs="Times New Roman"/>
          <w:sz w:val="40"/>
          <w:szCs w:val="40"/>
          <w:lang w:eastAsia="ru-RU"/>
        </w:rPr>
        <w:lastRenderedPageBreak/>
        <w:t>Предисловие</w:t>
      </w:r>
    </w:p>
    <w:p w:rsidR="00D86DCC" w:rsidRPr="00D86DCC" w:rsidRDefault="00D86DCC" w:rsidP="00D86DCC">
      <w:pPr>
        <w:spacing w:after="0" w:line="240" w:lineRule="auto"/>
        <w:ind w:firstLine="720"/>
        <w:jc w:val="center"/>
        <w:rPr>
          <w:rFonts w:ascii="Times New Roman" w:eastAsia="Times New Roman" w:hAnsi="Times New Roman" w:cs="Times New Roman"/>
          <w:sz w:val="28"/>
          <w:szCs w:val="28"/>
          <w:lang w:eastAsia="ru-RU"/>
        </w:rPr>
      </w:pPr>
    </w:p>
    <w:p w:rsidR="00D86DCC" w:rsidRDefault="009F0279" w:rsidP="00D86DCC">
      <w:pPr>
        <w:spacing w:after="0" w:line="36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Николай Витальевич</w:t>
      </w:r>
    </w:p>
    <w:p w:rsidR="009F0279" w:rsidRPr="00D86DCC" w:rsidRDefault="009F0279" w:rsidP="00D86DC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(1921–</w:t>
      </w:r>
      <w:bookmarkStart w:id="0" w:name="_GoBack"/>
      <w:bookmarkEnd w:id="0"/>
      <w:r>
        <w:rPr>
          <w:rFonts w:ascii="Times New Roman" w:eastAsia="Times New Roman" w:hAnsi="Times New Roman" w:cs="Times New Roman"/>
          <w:sz w:val="28"/>
          <w:szCs w:val="28"/>
          <w:lang w:eastAsia="ru-RU"/>
        </w:rPr>
        <w:t>1966)</w:t>
      </w:r>
    </w:p>
    <w:p w:rsidR="00D86DCC" w:rsidRDefault="00D86DCC" w:rsidP="00D86DCC">
      <w:pPr>
        <w:spacing w:after="0" w:line="360" w:lineRule="auto"/>
        <w:jc w:val="both"/>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ab/>
      </w: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9F0279">
        <w:rPr>
          <w:rFonts w:ascii="Times New Roman" w:eastAsia="Times New Roman" w:hAnsi="Times New Roman" w:cs="Times New Roman"/>
          <w:sz w:val="28"/>
          <w:szCs w:val="28"/>
          <w:lang w:eastAsia="ru-RU"/>
        </w:rPr>
        <w:t>Татауров</w:t>
      </w:r>
      <w:proofErr w:type="spellEnd"/>
      <w:r w:rsidR="009F0279">
        <w:rPr>
          <w:rFonts w:ascii="Times New Roman" w:eastAsia="Times New Roman" w:hAnsi="Times New Roman" w:cs="Times New Roman"/>
          <w:sz w:val="28"/>
          <w:szCs w:val="28"/>
          <w:lang w:eastAsia="ru-RU"/>
        </w:rPr>
        <w:t xml:space="preserve"> Николай Витальевич родился в 1921 году 19 декабря в городе Благовещенске, в семье педагогов.</w:t>
      </w:r>
    </w:p>
    <w:p w:rsidR="009F0279"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0279">
        <w:rPr>
          <w:rFonts w:ascii="Times New Roman" w:eastAsia="Times New Roman" w:hAnsi="Times New Roman" w:cs="Times New Roman"/>
          <w:sz w:val="28"/>
          <w:szCs w:val="28"/>
          <w:lang w:eastAsia="ru-RU"/>
        </w:rPr>
        <w:t xml:space="preserve">В 1935 – 1940 годах Н.В. </w:t>
      </w:r>
      <w:proofErr w:type="spellStart"/>
      <w:r w:rsidR="009F0279">
        <w:rPr>
          <w:rFonts w:ascii="Times New Roman" w:eastAsia="Times New Roman" w:hAnsi="Times New Roman" w:cs="Times New Roman"/>
          <w:sz w:val="28"/>
          <w:szCs w:val="28"/>
          <w:lang w:eastAsia="ru-RU"/>
        </w:rPr>
        <w:t>Татауров</w:t>
      </w:r>
      <w:proofErr w:type="spellEnd"/>
      <w:r w:rsidR="009F0279">
        <w:rPr>
          <w:rFonts w:ascii="Times New Roman" w:eastAsia="Times New Roman" w:hAnsi="Times New Roman" w:cs="Times New Roman"/>
          <w:sz w:val="28"/>
          <w:szCs w:val="28"/>
          <w:lang w:eastAsia="ru-RU"/>
        </w:rPr>
        <w:t xml:space="preserve"> жил в Томске, учился школе № 4, индустриальном техникуме, в 1939 году получил среднее образование и поступил в Томский Государственный педагогический институт.</w:t>
      </w:r>
    </w:p>
    <w:p w:rsidR="009F0279"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0279">
        <w:rPr>
          <w:rFonts w:ascii="Times New Roman" w:eastAsia="Times New Roman" w:hAnsi="Times New Roman" w:cs="Times New Roman"/>
          <w:sz w:val="28"/>
          <w:szCs w:val="28"/>
          <w:lang w:eastAsia="ru-RU"/>
        </w:rPr>
        <w:t>12 февраля 1940 года был взят на действительную службу в РККА.  В 1941 – 1942 годах принимал участие в первых сражениях Великой  Отечественной войны на Ленинградском фронте, был ранен, находился на излечении в госпиталях и 8 мая 1942 года демобилизовался.</w:t>
      </w:r>
    </w:p>
    <w:p w:rsidR="009F0279"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0279">
        <w:rPr>
          <w:rFonts w:ascii="Times New Roman" w:eastAsia="Times New Roman" w:hAnsi="Times New Roman" w:cs="Times New Roman"/>
          <w:sz w:val="28"/>
          <w:szCs w:val="28"/>
          <w:lang w:eastAsia="ru-RU"/>
        </w:rPr>
        <w:t xml:space="preserve">В 1942 году Н.В. </w:t>
      </w:r>
      <w:proofErr w:type="spellStart"/>
      <w:r w:rsidR="009F0279">
        <w:rPr>
          <w:rFonts w:ascii="Times New Roman" w:eastAsia="Times New Roman" w:hAnsi="Times New Roman" w:cs="Times New Roman"/>
          <w:sz w:val="28"/>
          <w:szCs w:val="28"/>
          <w:lang w:eastAsia="ru-RU"/>
        </w:rPr>
        <w:t>Татауров</w:t>
      </w:r>
      <w:proofErr w:type="spellEnd"/>
      <w:r w:rsidR="009F0279">
        <w:rPr>
          <w:rFonts w:ascii="Times New Roman" w:eastAsia="Times New Roman" w:hAnsi="Times New Roman" w:cs="Times New Roman"/>
          <w:sz w:val="28"/>
          <w:szCs w:val="28"/>
          <w:lang w:eastAsia="ru-RU"/>
        </w:rPr>
        <w:t xml:space="preserve"> возвратился в Томск и продолжил обучение в Томском Педагогическом институте.</w:t>
      </w:r>
      <w:r>
        <w:rPr>
          <w:rFonts w:ascii="Times New Roman" w:eastAsia="Times New Roman" w:hAnsi="Times New Roman" w:cs="Times New Roman"/>
          <w:sz w:val="28"/>
          <w:szCs w:val="28"/>
          <w:lang w:eastAsia="ru-RU"/>
        </w:rPr>
        <w:t xml:space="preserve"> Затем, в связи с женитьбой, переехал в Москву, где учился в Институте Внешней Торговли на вечернем отделении. Некоторое время жил в Ленинграде, работал инспектором Выборгской таможни и комендантом Ленинградской Юридической школы.</w:t>
      </w:r>
    </w:p>
    <w:p w:rsidR="0042786A" w:rsidRDefault="003D693B"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1948 году возвратился в Томск. С этого времени начинается его педагогическая деятельность. Сначала он вёл материаловедение в Томской профтехшколе, а с 1949 года начал преподавать историю и Конституцию СССР в мужской школе № 7. В этой школе был организован первый </w:t>
      </w:r>
      <w:r w:rsidR="0042786A">
        <w:rPr>
          <w:rFonts w:ascii="Times New Roman" w:eastAsia="Times New Roman" w:hAnsi="Times New Roman" w:cs="Times New Roman"/>
          <w:sz w:val="28"/>
          <w:szCs w:val="28"/>
          <w:lang w:eastAsia="ru-RU"/>
        </w:rPr>
        <w:t xml:space="preserve">в Томской области школьный историко-краеведческий кружок, а затем и первый в Томской области школьный историко-краеведческий музей. С учащимися, Н.В. </w:t>
      </w:r>
      <w:proofErr w:type="spellStart"/>
      <w:r w:rsidR="0042786A">
        <w:rPr>
          <w:rFonts w:ascii="Times New Roman" w:eastAsia="Times New Roman" w:hAnsi="Times New Roman" w:cs="Times New Roman"/>
          <w:sz w:val="28"/>
          <w:szCs w:val="28"/>
          <w:lang w:eastAsia="ru-RU"/>
        </w:rPr>
        <w:t>Татауров</w:t>
      </w:r>
      <w:proofErr w:type="spellEnd"/>
      <w:r w:rsidR="0042786A">
        <w:rPr>
          <w:rFonts w:ascii="Times New Roman" w:eastAsia="Times New Roman" w:hAnsi="Times New Roman" w:cs="Times New Roman"/>
          <w:sz w:val="28"/>
          <w:szCs w:val="28"/>
          <w:lang w:eastAsia="ru-RU"/>
        </w:rPr>
        <w:t xml:space="preserve"> организовывал </w:t>
      </w:r>
      <w:proofErr w:type="spellStart"/>
      <w:r w:rsidR="0042786A">
        <w:rPr>
          <w:rFonts w:ascii="Times New Roman" w:eastAsia="Times New Roman" w:hAnsi="Times New Roman" w:cs="Times New Roman"/>
          <w:sz w:val="28"/>
          <w:szCs w:val="28"/>
          <w:lang w:eastAsia="ru-RU"/>
        </w:rPr>
        <w:t>краеведчсекие</w:t>
      </w:r>
      <w:proofErr w:type="spellEnd"/>
      <w:r w:rsidR="0042786A">
        <w:rPr>
          <w:rFonts w:ascii="Times New Roman" w:eastAsia="Times New Roman" w:hAnsi="Times New Roman" w:cs="Times New Roman"/>
          <w:sz w:val="28"/>
          <w:szCs w:val="28"/>
          <w:lang w:eastAsia="ru-RU"/>
        </w:rPr>
        <w:t xml:space="preserve"> походы, занимался археологическими раскопками, собирал материал по истории Томского края. </w:t>
      </w:r>
    </w:p>
    <w:p w:rsidR="003D693B" w:rsidRDefault="0042786A"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учителей-краеведов Н.В.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готовил лекции, доклады, сообщения, методические рекомендации. Принимал участие в работе кабинета истории и географии Томского Института Усовершенствования учителей. Через областное </w:t>
      </w:r>
      <w:r w:rsidR="0067287D">
        <w:rPr>
          <w:rFonts w:ascii="Times New Roman" w:eastAsia="Times New Roman" w:hAnsi="Times New Roman" w:cs="Times New Roman"/>
          <w:sz w:val="28"/>
          <w:szCs w:val="28"/>
          <w:lang w:eastAsia="ru-RU"/>
        </w:rPr>
        <w:t>издательство Институт Усовершенствования учителей издало брошюру Н.В. Татаурова «Как организовать историко-краеведческую работу в школах города Томска», методическую разработку «Люби и изучай родной край», а Томский государственный педагогический институт в «Ученых записках» за 1954 год (том 12) публикует статью «Историко-краеведческая работа в музее семилетней школы № 7 города Томска»</w:t>
      </w:r>
      <w:r w:rsidR="006E58E0">
        <w:rPr>
          <w:rFonts w:ascii="Times New Roman" w:eastAsia="Times New Roman" w:hAnsi="Times New Roman" w:cs="Times New Roman"/>
          <w:sz w:val="28"/>
          <w:szCs w:val="28"/>
          <w:lang w:eastAsia="ru-RU"/>
        </w:rPr>
        <w:t>.</w:t>
      </w:r>
    </w:p>
    <w:p w:rsidR="006E58E0" w:rsidRDefault="006E58E0"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1954 году Николай Витальевич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переходит на работу в школу № 12. Здесь он продолжает работу по организации школьного историко-краеведческого музея. Являясь членом музейно-краеведческого Совета, Н.В.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планирует и ведет работу таким образом, что работа школьников напрямую связана с деятельностью Томского областного краеведческого музея. За период с 1952  по 1955 </w:t>
      </w:r>
      <w:proofErr w:type="gramStart"/>
      <w:r>
        <w:rPr>
          <w:rFonts w:ascii="Times New Roman" w:eastAsia="Times New Roman" w:hAnsi="Times New Roman" w:cs="Times New Roman"/>
          <w:sz w:val="28"/>
          <w:szCs w:val="28"/>
          <w:lang w:eastAsia="ru-RU"/>
        </w:rPr>
        <w:t>годы</w:t>
      </w:r>
      <w:proofErr w:type="gramEnd"/>
      <w:r>
        <w:rPr>
          <w:rFonts w:ascii="Times New Roman" w:eastAsia="Times New Roman" w:hAnsi="Times New Roman" w:cs="Times New Roman"/>
          <w:sz w:val="28"/>
          <w:szCs w:val="28"/>
          <w:lang w:eastAsia="ru-RU"/>
        </w:rPr>
        <w:t xml:space="preserve"> учащиеся школы № 12 собрали и передали в областной музей несколько тысяч предметов, представляющих музейную ценность, многие из которых вошли в основные фонды и экспозиции. В процессе своей работы над историей Томска Н.В.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собирает и записывает в виде сказов ряд преданий и легенд о происхождении названий рек, озер, окрестностей Томска, делает тематические подборки газетных и журнальных вырезок краеведческого содержания, разыскивает карты, планы старого города, собирает фотографии, открытки. Николай Васильевич сам формирует, комплектует, сшивает, озаглавливает дела, нумерует листы, папки, составляет описи дел постоянного хранения. Всё это составляет большой архив Н.В. Татаурова. </w:t>
      </w:r>
    </w:p>
    <w:p w:rsidR="006E58E0" w:rsidRDefault="006E58E0"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 отъездом из Томска в 1957-</w:t>
      </w:r>
      <w:r w:rsidR="005236F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58 годах Н.В. </w:t>
      </w:r>
      <w:proofErr w:type="spellStart"/>
      <w:r>
        <w:rPr>
          <w:rFonts w:ascii="Times New Roman" w:eastAsia="Times New Roman" w:hAnsi="Times New Roman" w:cs="Times New Roman"/>
          <w:sz w:val="28"/>
          <w:szCs w:val="28"/>
          <w:lang w:eastAsia="ru-RU"/>
        </w:rPr>
        <w:t>Татауров</w:t>
      </w:r>
      <w:proofErr w:type="spellEnd"/>
      <w:r>
        <w:rPr>
          <w:rFonts w:ascii="Times New Roman" w:eastAsia="Times New Roman" w:hAnsi="Times New Roman" w:cs="Times New Roman"/>
          <w:sz w:val="28"/>
          <w:szCs w:val="28"/>
          <w:lang w:eastAsia="ru-RU"/>
        </w:rPr>
        <w:t xml:space="preserve"> сдает накопленный материал в Государственный архив Томской области (см. дела №№ 38,</w:t>
      </w:r>
      <w:r w:rsidR="005236F5">
        <w:rPr>
          <w:rFonts w:ascii="Times New Roman" w:eastAsia="Times New Roman" w:hAnsi="Times New Roman" w:cs="Times New Roman"/>
          <w:sz w:val="28"/>
          <w:szCs w:val="28"/>
          <w:lang w:eastAsia="ru-RU"/>
        </w:rPr>
        <w:t xml:space="preserve"> 39), в архив Томского краеведческого музея. Документы, полученные от Татаурова по описи (см. дело № 37) в архиве Томского </w:t>
      </w:r>
      <w:r w:rsidR="005236F5">
        <w:rPr>
          <w:rFonts w:ascii="Times New Roman" w:eastAsia="Times New Roman" w:hAnsi="Times New Roman" w:cs="Times New Roman"/>
          <w:sz w:val="28"/>
          <w:szCs w:val="28"/>
          <w:lang w:eastAsia="ru-RU"/>
        </w:rPr>
        <w:lastRenderedPageBreak/>
        <w:t>краеведческого музея, были распределены: фотографии, альбомы, открытки пополнили фото (изо</w:t>
      </w:r>
      <w:proofErr w:type="gramStart"/>
      <w:r w:rsidR="005236F5">
        <w:rPr>
          <w:rFonts w:ascii="Times New Roman" w:eastAsia="Times New Roman" w:hAnsi="Times New Roman" w:cs="Times New Roman"/>
          <w:sz w:val="28"/>
          <w:szCs w:val="28"/>
          <w:lang w:eastAsia="ru-RU"/>
        </w:rPr>
        <w:t>)ф</w:t>
      </w:r>
      <w:proofErr w:type="gramEnd"/>
      <w:r w:rsidR="005236F5">
        <w:rPr>
          <w:rFonts w:ascii="Times New Roman" w:eastAsia="Times New Roman" w:hAnsi="Times New Roman" w:cs="Times New Roman"/>
          <w:sz w:val="28"/>
          <w:szCs w:val="28"/>
          <w:lang w:eastAsia="ru-RU"/>
        </w:rPr>
        <w:t>онд музея, материалы о писателях, известных людях – отдел письменных источников. Часть тематических альбомов, таких как: «Томск в годы Великой Отечественной войны», «Культурная жизнь», « История университета», «</w:t>
      </w:r>
      <w:r w:rsidR="00D54E85">
        <w:rPr>
          <w:rFonts w:ascii="Times New Roman" w:eastAsia="Times New Roman" w:hAnsi="Times New Roman" w:cs="Times New Roman"/>
          <w:sz w:val="28"/>
          <w:szCs w:val="28"/>
          <w:lang w:eastAsia="ru-RU"/>
        </w:rPr>
        <w:t>Промышленность и транс</w:t>
      </w:r>
      <w:r w:rsidR="005236F5">
        <w:rPr>
          <w:rFonts w:ascii="Times New Roman" w:eastAsia="Times New Roman" w:hAnsi="Times New Roman" w:cs="Times New Roman"/>
          <w:sz w:val="28"/>
          <w:szCs w:val="28"/>
          <w:lang w:eastAsia="ru-RU"/>
        </w:rPr>
        <w:t>порт»</w:t>
      </w:r>
      <w:r w:rsidR="00D54E85">
        <w:rPr>
          <w:rFonts w:ascii="Times New Roman" w:eastAsia="Times New Roman" w:hAnsi="Times New Roman" w:cs="Times New Roman"/>
          <w:sz w:val="28"/>
          <w:szCs w:val="28"/>
          <w:lang w:eastAsia="ru-RU"/>
        </w:rPr>
        <w:t xml:space="preserve"> и другие, вошли в опись дел постоянного хранения отдела истории № 3.</w:t>
      </w:r>
    </w:p>
    <w:p w:rsidR="00D54E85" w:rsidRDefault="00D54E85"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Дело под № 23 « Как организовать историко-краеведческую работу в школах»  подарила музею Беликова (Кокорина) Ольга Борисовна в апреле 2000 года из домашнего архива своего отца Кокорина Бориса Григорьевича (1929 г.р.) использовавшего рекомендации и разработки Николая Витальевича Татаурова в своей </w:t>
      </w:r>
      <w:proofErr w:type="gramStart"/>
      <w:r>
        <w:rPr>
          <w:rFonts w:ascii="Times New Roman" w:eastAsia="Times New Roman" w:hAnsi="Times New Roman" w:cs="Times New Roman"/>
          <w:sz w:val="28"/>
          <w:szCs w:val="28"/>
          <w:lang w:eastAsia="ru-RU"/>
        </w:rPr>
        <w:t>работе–учителя</w:t>
      </w:r>
      <w:proofErr w:type="gramEnd"/>
      <w:r>
        <w:rPr>
          <w:rFonts w:ascii="Times New Roman" w:eastAsia="Times New Roman" w:hAnsi="Times New Roman" w:cs="Times New Roman"/>
          <w:sz w:val="28"/>
          <w:szCs w:val="28"/>
          <w:lang w:eastAsia="ru-RU"/>
        </w:rPr>
        <w:t xml:space="preserve"> истории в школе-интернате № 3 и в школе № 9 города Томска.</w:t>
      </w:r>
    </w:p>
    <w:p w:rsidR="00D54E85" w:rsidRDefault="00D54E85" w:rsidP="00D86D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 в научном архиве краеведческого музея 40 единиц хранения за 1933-1964 годы сформированы в фонд Н.В. Татаурова по разделам:</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Биография</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истории Томска</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 историко-краеведческого музея в школе</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Материалы педагогической деятельности</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Стихи</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Разное</w:t>
      </w:r>
    </w:p>
    <w:p w:rsidR="00D54E85" w:rsidRDefault="00D54E85" w:rsidP="00D54E85">
      <w:pPr>
        <w:pStyle w:val="af1"/>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Описи</w:t>
      </w:r>
    </w:p>
    <w:p w:rsidR="00D54E85" w:rsidRDefault="00D54E85" w:rsidP="00D54E85">
      <w:pPr>
        <w:pStyle w:val="af1"/>
        <w:spacing w:after="0" w:line="360" w:lineRule="auto"/>
        <w:jc w:val="both"/>
        <w:rPr>
          <w:rFonts w:ascii="Times New Roman" w:eastAsia="Times New Roman" w:hAnsi="Times New Roman" w:cs="Times New Roman"/>
          <w:sz w:val="28"/>
          <w:szCs w:val="28"/>
          <w:lang w:eastAsia="ru-RU"/>
        </w:rPr>
      </w:pPr>
    </w:p>
    <w:p w:rsidR="00D54E85" w:rsidRDefault="00D54E85" w:rsidP="00D54E85">
      <w:pPr>
        <w:pStyle w:val="af1"/>
        <w:spacing w:after="0" w:line="360" w:lineRule="auto"/>
        <w:jc w:val="both"/>
        <w:rPr>
          <w:rFonts w:ascii="Times New Roman" w:eastAsia="Times New Roman" w:hAnsi="Times New Roman" w:cs="Times New Roman"/>
          <w:sz w:val="28"/>
          <w:szCs w:val="28"/>
          <w:lang w:eastAsia="ru-RU"/>
        </w:rPr>
      </w:pPr>
    </w:p>
    <w:p w:rsidR="00D54E85" w:rsidRDefault="00D54E85" w:rsidP="00D54E85">
      <w:pPr>
        <w:pStyle w:val="af1"/>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Прежняя опись № 12 сохранена (см. в новой описи дело № 40)</w:t>
      </w:r>
    </w:p>
    <w:p w:rsidR="00D54E85" w:rsidRDefault="00D54E85" w:rsidP="00D54E85">
      <w:pPr>
        <w:pStyle w:val="af1"/>
        <w:spacing w:after="0" w:line="360" w:lineRule="auto"/>
        <w:jc w:val="both"/>
        <w:rPr>
          <w:rFonts w:ascii="Times New Roman" w:eastAsia="Times New Roman" w:hAnsi="Times New Roman" w:cs="Times New Roman"/>
          <w:sz w:val="28"/>
          <w:szCs w:val="28"/>
          <w:lang w:eastAsia="ru-RU"/>
        </w:rPr>
      </w:pPr>
    </w:p>
    <w:p w:rsidR="00D54E85" w:rsidRDefault="00FE4C70" w:rsidP="00D54E85">
      <w:pPr>
        <w:pStyle w:val="af1"/>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Для удобства работы исследо</w:t>
      </w:r>
      <w:r w:rsidR="00D54E85">
        <w:rPr>
          <w:rFonts w:ascii="Times New Roman" w:eastAsia="Times New Roman" w:hAnsi="Times New Roman" w:cs="Times New Roman"/>
          <w:sz w:val="28"/>
          <w:szCs w:val="28"/>
          <w:lang w:eastAsia="ru-RU"/>
        </w:rPr>
        <w:t>вателей составлена переводная табл</w:t>
      </w:r>
      <w:r>
        <w:rPr>
          <w:rFonts w:ascii="Times New Roman" w:eastAsia="Times New Roman" w:hAnsi="Times New Roman" w:cs="Times New Roman"/>
          <w:sz w:val="28"/>
          <w:szCs w:val="28"/>
          <w:lang w:eastAsia="ru-RU"/>
        </w:rPr>
        <w:t>ица, с помощью которой можно со</w:t>
      </w:r>
      <w:r w:rsidR="00D54E85">
        <w:rPr>
          <w:rFonts w:ascii="Times New Roman" w:eastAsia="Times New Roman" w:hAnsi="Times New Roman" w:cs="Times New Roman"/>
          <w:sz w:val="28"/>
          <w:szCs w:val="28"/>
          <w:lang w:eastAsia="ru-RU"/>
        </w:rPr>
        <w:t>поставить нумерацию единиц хранения по новой (усовершенствованной) и прежним описям.</w:t>
      </w:r>
      <w:proofErr w:type="gramEnd"/>
    </w:p>
    <w:p w:rsidR="00FE4C70" w:rsidRDefault="00FE4C70" w:rsidP="00D54E85">
      <w:pPr>
        <w:pStyle w:val="af1"/>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Для усовершенствованной описи дел постоянного хранения «Фонд Н.В. Татаурова» сохранён прежний номер 12.</w:t>
      </w:r>
    </w:p>
    <w:p w:rsidR="00FE4C70" w:rsidRDefault="00FE4C70" w:rsidP="00D54E85">
      <w:pPr>
        <w:pStyle w:val="af1"/>
        <w:spacing w:after="0" w:line="360" w:lineRule="auto"/>
        <w:jc w:val="both"/>
        <w:rPr>
          <w:rFonts w:ascii="Times New Roman" w:eastAsia="Times New Roman" w:hAnsi="Times New Roman" w:cs="Times New Roman"/>
          <w:sz w:val="28"/>
          <w:szCs w:val="28"/>
          <w:lang w:eastAsia="ru-RU"/>
        </w:rPr>
      </w:pPr>
    </w:p>
    <w:p w:rsidR="00FE4C70" w:rsidRDefault="00FE4C70" w:rsidP="00FE4C70">
      <w:pPr>
        <w:pStyle w:val="af1"/>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Научную обработку </w:t>
      </w:r>
    </w:p>
    <w:p w:rsidR="00FE4C70" w:rsidRDefault="00FE4C70" w:rsidP="00FE4C70">
      <w:pPr>
        <w:pStyle w:val="af1"/>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документов и предисловие </w:t>
      </w:r>
    </w:p>
    <w:p w:rsidR="00FE4C70" w:rsidRPr="00D54E85" w:rsidRDefault="00FE4C70" w:rsidP="00FE4C70">
      <w:pPr>
        <w:pStyle w:val="af1"/>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составила архивист Галанова О.П.</w:t>
      </w:r>
    </w:p>
    <w:p w:rsidR="00D54E85" w:rsidRDefault="00D54E85" w:rsidP="00FE4C70">
      <w:pPr>
        <w:spacing w:after="0" w:line="360" w:lineRule="auto"/>
        <w:jc w:val="right"/>
        <w:rPr>
          <w:rFonts w:ascii="Times New Roman" w:eastAsia="Times New Roman" w:hAnsi="Times New Roman" w:cs="Times New Roman"/>
          <w:sz w:val="28"/>
          <w:szCs w:val="28"/>
          <w:lang w:eastAsia="ru-RU"/>
        </w:rPr>
      </w:pPr>
    </w:p>
    <w:p w:rsidR="00D54E85" w:rsidRDefault="00D54E85"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Default="009F0279" w:rsidP="00D86DCC">
      <w:pPr>
        <w:spacing w:after="0" w:line="360" w:lineRule="auto"/>
        <w:jc w:val="both"/>
        <w:rPr>
          <w:rFonts w:ascii="Times New Roman" w:eastAsia="Times New Roman" w:hAnsi="Times New Roman" w:cs="Times New Roman"/>
          <w:sz w:val="28"/>
          <w:szCs w:val="28"/>
          <w:lang w:eastAsia="ru-RU"/>
        </w:rPr>
      </w:pPr>
    </w:p>
    <w:p w:rsidR="009F0279" w:rsidRPr="00D86DCC" w:rsidRDefault="009F0279" w:rsidP="00D86DCC">
      <w:pPr>
        <w:spacing w:after="0" w:line="360" w:lineRule="auto"/>
        <w:jc w:val="both"/>
        <w:rPr>
          <w:rFonts w:ascii="Times New Roman" w:eastAsia="Times New Roman" w:hAnsi="Times New Roman" w:cs="Times New Roman"/>
          <w:sz w:val="28"/>
          <w:szCs w:val="28"/>
          <w:lang w:eastAsia="ru-RU"/>
        </w:rPr>
      </w:pPr>
    </w:p>
    <w:p w:rsidR="00D86DCC" w:rsidRPr="00D86DCC" w:rsidRDefault="00D86DCC" w:rsidP="00D86DCC">
      <w:pPr>
        <w:spacing w:after="0" w:line="240" w:lineRule="auto"/>
        <w:jc w:val="both"/>
        <w:rPr>
          <w:rFonts w:ascii="Times New Roman" w:eastAsia="Times New Roman" w:hAnsi="Times New Roman" w:cs="Times New Roman"/>
          <w:sz w:val="28"/>
          <w:szCs w:val="28"/>
          <w:lang w:eastAsia="ru-RU"/>
        </w:rPr>
      </w:pPr>
    </w:p>
    <w:p w:rsidR="00D86DCC" w:rsidRPr="00D86DCC" w:rsidRDefault="00D86DCC" w:rsidP="00D86DCC">
      <w:pPr>
        <w:spacing w:after="0" w:line="240" w:lineRule="auto"/>
        <w:ind w:firstLine="720"/>
        <w:jc w:val="both"/>
        <w:rPr>
          <w:rFonts w:ascii="Times New Roman" w:eastAsia="Times New Roman" w:hAnsi="Times New Roman" w:cs="Times New Roman"/>
          <w:sz w:val="28"/>
          <w:szCs w:val="28"/>
          <w:lang w:eastAsia="ru-RU"/>
        </w:rPr>
      </w:pPr>
    </w:p>
    <w:p w:rsidR="00D86DCC" w:rsidRPr="00D86DCC" w:rsidRDefault="00D86DCC" w:rsidP="00D86DCC">
      <w:pPr>
        <w:spacing w:after="0" w:line="240" w:lineRule="auto"/>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ab/>
      </w:r>
    </w:p>
    <w:p w:rsidR="00D86DCC" w:rsidRPr="00D86DCC" w:rsidRDefault="00D86DCC" w:rsidP="00D86DCC">
      <w:pPr>
        <w:spacing w:after="0" w:line="240" w:lineRule="auto"/>
        <w:rPr>
          <w:rFonts w:ascii="Times New Roman" w:eastAsia="Times New Roman" w:hAnsi="Times New Roman" w:cs="Times New Roman"/>
          <w:sz w:val="28"/>
          <w:szCs w:val="28"/>
          <w:lang w:eastAsia="ru-RU"/>
        </w:rPr>
      </w:pPr>
    </w:p>
    <w:p w:rsidR="00D86DCC" w:rsidRPr="00D86DCC" w:rsidRDefault="00D86DCC" w:rsidP="00D86DCC">
      <w:pPr>
        <w:spacing w:after="0" w:line="240" w:lineRule="auto"/>
        <w:rPr>
          <w:rFonts w:ascii="Times New Roman" w:eastAsia="Times New Roman" w:hAnsi="Times New Roman" w:cs="Times New Roman"/>
          <w:sz w:val="28"/>
          <w:szCs w:val="28"/>
          <w:lang w:eastAsia="ru-RU"/>
        </w:rPr>
      </w:pPr>
    </w:p>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8"/>
          <w:lang w:eastAsia="ru-RU"/>
        </w:rPr>
        <w:br w:type="page"/>
      </w:r>
      <w:r w:rsidR="009339D9">
        <w:rPr>
          <w:rFonts w:ascii="Times New Roman" w:eastAsia="Times New Roman" w:hAnsi="Times New Roman" w:cs="Times New Roman"/>
          <w:sz w:val="28"/>
          <w:szCs w:val="20"/>
          <w:lang w:eastAsia="ru-RU"/>
        </w:rPr>
        <w:lastRenderedPageBreak/>
        <w:t>Департамент</w:t>
      </w:r>
      <w:r w:rsidRPr="00D86DCC">
        <w:rPr>
          <w:rFonts w:ascii="Times New Roman" w:eastAsia="Times New Roman" w:hAnsi="Times New Roman" w:cs="Times New Roman"/>
          <w:sz w:val="28"/>
          <w:szCs w:val="20"/>
          <w:lang w:eastAsia="ru-RU"/>
        </w:rPr>
        <w:t xml:space="preserve"> по культуре и туризму Администрации Томской области</w:t>
      </w:r>
    </w:p>
    <w:p w:rsidR="00D86DCC" w:rsidRPr="00D86DCC" w:rsidRDefault="00D86DCC" w:rsidP="00D86DCC">
      <w:pPr>
        <w:keepNext/>
        <w:spacing w:after="0" w:line="240" w:lineRule="auto"/>
        <w:jc w:val="center"/>
        <w:outlineLvl w:val="1"/>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Томский областной краеведческий музей</w:t>
      </w:r>
    </w:p>
    <w:p w:rsidR="00D86DCC" w:rsidRPr="00D86DCC" w:rsidRDefault="00D86DCC" w:rsidP="00D86DCC">
      <w:pPr>
        <w:keepNext/>
        <w:spacing w:after="0" w:line="240" w:lineRule="auto"/>
        <w:jc w:val="center"/>
        <w:outlineLvl w:val="3"/>
        <w:rPr>
          <w:rFonts w:ascii="Times New Roman" w:eastAsia="Times New Roman" w:hAnsi="Times New Roman" w:cs="Times New Roman"/>
          <w:sz w:val="32"/>
          <w:szCs w:val="20"/>
          <w:lang w:eastAsia="ru-RU"/>
        </w:rPr>
      </w:pPr>
      <w:r w:rsidRPr="00D86DCC">
        <w:rPr>
          <w:rFonts w:ascii="Times New Roman" w:eastAsia="Times New Roman" w:hAnsi="Times New Roman" w:cs="Times New Roman"/>
          <w:sz w:val="32"/>
          <w:szCs w:val="20"/>
          <w:lang w:eastAsia="ru-RU"/>
        </w:rPr>
        <w:t>Научный архив</w:t>
      </w:r>
    </w:p>
    <w:p w:rsidR="00D86DCC" w:rsidRPr="00D86DCC" w:rsidRDefault="00D86DCC" w:rsidP="00D86DCC">
      <w:pPr>
        <w:spacing w:after="0" w:line="240" w:lineRule="auto"/>
        <w:rPr>
          <w:rFonts w:ascii="Times New Roman" w:eastAsia="Times New Roman" w:hAnsi="Times New Roman" w:cs="Times New Roman"/>
          <w:sz w:val="20"/>
          <w:szCs w:val="20"/>
          <w:lang w:eastAsia="ru-RU"/>
        </w:rPr>
      </w:pPr>
    </w:p>
    <w:p w:rsidR="00D86DCC" w:rsidRPr="00D86DCC" w:rsidRDefault="00D86DCC" w:rsidP="00D86DCC">
      <w:pPr>
        <w:spacing w:after="0" w:line="240" w:lineRule="auto"/>
        <w:jc w:val="right"/>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“УТВЕРЖДАЮ”</w:t>
      </w:r>
    </w:p>
    <w:p w:rsidR="00D86DCC" w:rsidRPr="00D86DCC" w:rsidRDefault="00D86DCC" w:rsidP="00D86DCC">
      <w:pPr>
        <w:keepNext/>
        <w:spacing w:after="0" w:line="240" w:lineRule="auto"/>
        <w:jc w:val="right"/>
        <w:outlineLvl w:val="4"/>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Директор музея</w:t>
      </w:r>
    </w:p>
    <w:p w:rsidR="00D86DCC" w:rsidRPr="00D86DCC" w:rsidRDefault="00D86DCC" w:rsidP="00D86DCC">
      <w:pPr>
        <w:spacing w:after="0" w:line="240" w:lineRule="auto"/>
        <w:jc w:val="right"/>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 xml:space="preserve">  __________ Э.И Черняк</w:t>
      </w:r>
    </w:p>
    <w:p w:rsidR="00D86DCC" w:rsidRPr="00D86DCC" w:rsidRDefault="00D86DCC" w:rsidP="00D86DCC">
      <w:pPr>
        <w:spacing w:after="0" w:line="240" w:lineRule="auto"/>
        <w:jc w:val="right"/>
        <w:rPr>
          <w:rFonts w:ascii="Times New Roman" w:eastAsia="Times New Roman" w:hAnsi="Times New Roman" w:cs="Times New Roman"/>
          <w:sz w:val="20"/>
          <w:szCs w:val="20"/>
          <w:lang w:eastAsia="ru-RU"/>
        </w:rPr>
      </w:pPr>
      <w:r w:rsidRPr="00D86DCC">
        <w:rPr>
          <w:rFonts w:ascii="Times New Roman" w:eastAsia="Times New Roman" w:hAnsi="Times New Roman" w:cs="Times New Roman"/>
          <w:sz w:val="28"/>
          <w:szCs w:val="20"/>
          <w:lang w:eastAsia="ru-RU"/>
        </w:rPr>
        <w:t>_______________200</w:t>
      </w:r>
      <w:r w:rsidRPr="00D86DCC">
        <w:rPr>
          <w:rFonts w:ascii="Times New Roman" w:eastAsia="Times New Roman" w:hAnsi="Times New Roman" w:cs="Times New Roman"/>
          <w:sz w:val="28"/>
          <w:szCs w:val="20"/>
          <w:lang w:val="en-US" w:eastAsia="ru-RU"/>
        </w:rPr>
        <w:t>3</w:t>
      </w:r>
      <w:r w:rsidRPr="00D86DCC">
        <w:rPr>
          <w:rFonts w:ascii="Times New Roman" w:eastAsia="Times New Roman" w:hAnsi="Times New Roman" w:cs="Times New Roman"/>
          <w:sz w:val="28"/>
          <w:szCs w:val="20"/>
          <w:lang w:eastAsia="ru-RU"/>
        </w:rPr>
        <w:t>г</w:t>
      </w:r>
      <w:r w:rsidRPr="00D86DCC">
        <w:rPr>
          <w:rFonts w:ascii="Times New Roman" w:eastAsia="Times New Roman" w:hAnsi="Times New Roman" w:cs="Times New Roman"/>
          <w:sz w:val="20"/>
          <w:szCs w:val="20"/>
          <w:lang w:eastAsia="ru-RU"/>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D86DCC" w:rsidRPr="00D86DCC" w:rsidTr="009F0279">
        <w:trPr>
          <w:trHeight w:val="1490"/>
        </w:trPr>
        <w:tc>
          <w:tcPr>
            <w:tcW w:w="4219" w:type="dxa"/>
          </w:tcPr>
          <w:p w:rsidR="00D86DCC" w:rsidRPr="00D86DCC" w:rsidRDefault="00D86DCC" w:rsidP="00D86DCC">
            <w:pPr>
              <w:keepNext/>
              <w:spacing w:after="0" w:line="240" w:lineRule="auto"/>
              <w:outlineLvl w:val="5"/>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ПРОТОКОЛ</w:t>
            </w:r>
          </w:p>
          <w:p w:rsidR="00D86DCC" w:rsidRPr="00D86DCC" w:rsidRDefault="009339D9"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экспертной комиссии № 2</w:t>
            </w:r>
          </w:p>
          <w:p w:rsidR="00D86DCC" w:rsidRPr="00D86DCC" w:rsidRDefault="00D86DCC" w:rsidP="00D86DCC">
            <w:pPr>
              <w:keepNext/>
              <w:spacing w:after="0" w:line="240" w:lineRule="auto"/>
              <w:outlineLvl w:val="5"/>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 xml:space="preserve">от </w:t>
            </w:r>
            <w:r w:rsidR="009339D9">
              <w:rPr>
                <w:rFonts w:ascii="Times New Roman" w:eastAsia="Times New Roman" w:hAnsi="Times New Roman" w:cs="Times New Roman"/>
                <w:sz w:val="28"/>
                <w:szCs w:val="20"/>
                <w:lang w:eastAsia="ru-RU"/>
              </w:rPr>
              <w:t>“ 27</w:t>
            </w:r>
            <w:r w:rsidR="006A557F">
              <w:rPr>
                <w:rFonts w:ascii="Times New Roman" w:eastAsia="Times New Roman" w:hAnsi="Times New Roman" w:cs="Times New Roman"/>
                <w:sz w:val="28"/>
                <w:szCs w:val="20"/>
                <w:lang w:eastAsia="ru-RU"/>
              </w:rPr>
              <w:t xml:space="preserve"> ”</w:t>
            </w:r>
            <w:r w:rsidR="009339D9">
              <w:rPr>
                <w:rFonts w:ascii="Times New Roman" w:eastAsia="Times New Roman" w:hAnsi="Times New Roman" w:cs="Times New Roman"/>
                <w:sz w:val="28"/>
                <w:szCs w:val="20"/>
                <w:lang w:eastAsia="ru-RU"/>
              </w:rPr>
              <w:t xml:space="preserve"> марта</w:t>
            </w:r>
            <w:r w:rsidR="006A557F">
              <w:rPr>
                <w:rFonts w:ascii="Times New Roman" w:eastAsia="Times New Roman" w:hAnsi="Times New Roman" w:cs="Times New Roman"/>
                <w:sz w:val="28"/>
                <w:szCs w:val="20"/>
                <w:lang w:eastAsia="ru-RU"/>
              </w:rPr>
              <w:t xml:space="preserve"> </w:t>
            </w:r>
            <w:r w:rsidR="009339D9">
              <w:rPr>
                <w:rFonts w:ascii="Times New Roman" w:eastAsia="Times New Roman" w:hAnsi="Times New Roman" w:cs="Times New Roman"/>
                <w:sz w:val="28"/>
                <w:szCs w:val="20"/>
                <w:lang w:eastAsia="ru-RU"/>
              </w:rPr>
              <w:t>2001</w:t>
            </w:r>
            <w:r w:rsidRPr="00D86DCC">
              <w:rPr>
                <w:rFonts w:ascii="Times New Roman" w:eastAsia="Times New Roman" w:hAnsi="Times New Roman" w:cs="Times New Roman"/>
                <w:sz w:val="28"/>
                <w:szCs w:val="20"/>
                <w:lang w:eastAsia="ru-RU"/>
              </w:rPr>
              <w:t xml:space="preserve"> года</w:t>
            </w:r>
          </w:p>
        </w:tc>
      </w:tr>
    </w:tbl>
    <w:p w:rsidR="00D86DCC" w:rsidRPr="00D86DCC" w:rsidRDefault="00D86DCC" w:rsidP="00D86DCC">
      <w:pPr>
        <w:spacing w:after="0" w:line="240" w:lineRule="auto"/>
        <w:jc w:val="center"/>
        <w:rPr>
          <w:rFonts w:ascii="Times New Roman" w:eastAsia="Times New Roman" w:hAnsi="Times New Roman" w:cs="Times New Roman"/>
          <w:b/>
          <w:sz w:val="28"/>
          <w:szCs w:val="28"/>
          <w:lang w:eastAsia="ru-RU"/>
        </w:rPr>
      </w:pPr>
    </w:p>
    <w:p w:rsidR="00D86DCC"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ТАТАУРОВ НИКОЛАЙ ВИТАЛЬЕВИЧ (1921-1966)-</w:t>
      </w:r>
    </w:p>
    <w:p w:rsidR="009339D9"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Преподаватель истории, краевед, создатель и руководитель историко-краеведческих</w:t>
      </w:r>
      <w:r w:rsidR="00721A53">
        <w:rPr>
          <w:rFonts w:ascii="Times New Roman" w:eastAsia="Times New Roman" w:hAnsi="Times New Roman" w:cs="Times New Roman"/>
          <w:sz w:val="32"/>
          <w:szCs w:val="32"/>
          <w:lang w:eastAsia="ru-RU"/>
        </w:rPr>
        <w:t xml:space="preserve"> музеев школ № 7  и № 12 города Томска</w:t>
      </w:r>
    </w:p>
    <w:p w:rsidR="009339D9"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p>
    <w:p w:rsidR="009339D9"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p>
    <w:p w:rsidR="009339D9" w:rsidRPr="00D86DCC" w:rsidRDefault="009339D9" w:rsidP="00D86DCC">
      <w:pPr>
        <w:keepNext/>
        <w:spacing w:after="0" w:line="240" w:lineRule="auto"/>
        <w:jc w:val="center"/>
        <w:outlineLvl w:val="1"/>
        <w:rPr>
          <w:rFonts w:ascii="Times New Roman" w:eastAsia="Times New Roman" w:hAnsi="Times New Roman" w:cs="Times New Roman"/>
          <w:sz w:val="32"/>
          <w:szCs w:val="32"/>
          <w:lang w:eastAsia="ru-RU"/>
        </w:rPr>
      </w:pPr>
    </w:p>
    <w:p w:rsidR="00D86DCC" w:rsidRPr="00D86DCC" w:rsidRDefault="00D86DCC" w:rsidP="00D86DCC">
      <w:pPr>
        <w:keepNext/>
        <w:spacing w:after="0" w:line="240" w:lineRule="auto"/>
        <w:jc w:val="center"/>
        <w:outlineLvl w:val="1"/>
        <w:rPr>
          <w:rFonts w:ascii="Times New Roman" w:eastAsia="Times New Roman" w:hAnsi="Times New Roman" w:cs="Times New Roman"/>
          <w:b/>
          <w:sz w:val="32"/>
          <w:szCs w:val="32"/>
          <w:lang w:eastAsia="ru-RU"/>
        </w:rPr>
      </w:pPr>
      <w:r w:rsidRPr="00D86DCC">
        <w:rPr>
          <w:rFonts w:ascii="Times New Roman" w:eastAsia="Times New Roman" w:hAnsi="Times New Roman" w:cs="Times New Roman"/>
          <w:sz w:val="32"/>
          <w:szCs w:val="32"/>
          <w:lang w:eastAsia="ru-RU"/>
        </w:rPr>
        <w:t xml:space="preserve">Архивная опись №  </w:t>
      </w:r>
      <w:r w:rsidR="00721A53">
        <w:rPr>
          <w:rFonts w:ascii="Times New Roman" w:eastAsia="Times New Roman" w:hAnsi="Times New Roman" w:cs="Times New Roman"/>
          <w:b/>
          <w:sz w:val="32"/>
          <w:szCs w:val="32"/>
          <w:lang w:eastAsia="ru-RU"/>
        </w:rPr>
        <w:t>12</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дел пос</w:t>
      </w:r>
      <w:r w:rsidR="00721A53">
        <w:rPr>
          <w:rFonts w:ascii="Times New Roman" w:eastAsia="Times New Roman" w:hAnsi="Times New Roman" w:cs="Times New Roman"/>
          <w:sz w:val="28"/>
          <w:szCs w:val="28"/>
          <w:lang w:eastAsia="ru-RU"/>
        </w:rPr>
        <w:t>тоянного хранения за 1933 - 1964</w:t>
      </w:r>
      <w:r w:rsidRPr="00D86DCC">
        <w:rPr>
          <w:rFonts w:ascii="Times New Roman" w:eastAsia="Times New Roman" w:hAnsi="Times New Roman" w:cs="Times New Roman"/>
          <w:sz w:val="28"/>
          <w:szCs w:val="28"/>
          <w:lang w:eastAsia="ru-RU"/>
        </w:rPr>
        <w:t xml:space="preserve"> годы</w:t>
      </w:r>
    </w:p>
    <w:p w:rsidR="00D86DCC" w:rsidRPr="00D86DCC" w:rsidRDefault="00D86DCC" w:rsidP="00D86DCC">
      <w:pPr>
        <w:spacing w:after="0" w:line="240" w:lineRule="auto"/>
        <w:jc w:val="center"/>
        <w:rPr>
          <w:rFonts w:ascii="Times New Roman" w:eastAsia="Times New Roman" w:hAnsi="Times New Roman" w:cs="Times New Roman"/>
          <w:sz w:val="28"/>
          <w:szCs w:val="28"/>
          <w:lang w:eastAsia="ru-RU"/>
        </w:rPr>
      </w:pPr>
      <w:r w:rsidRPr="00D86DCC">
        <w:rPr>
          <w:rFonts w:ascii="Times New Roman" w:eastAsia="Times New Roman" w:hAnsi="Times New Roman" w:cs="Times New Roman"/>
          <w:sz w:val="28"/>
          <w:szCs w:val="28"/>
          <w:lang w:eastAsia="ru-RU"/>
        </w:rPr>
        <w:t xml:space="preserve">с № 1 по № </w:t>
      </w:r>
      <w:r w:rsidR="00721A53">
        <w:rPr>
          <w:rFonts w:ascii="Times New Roman" w:eastAsia="Times New Roman" w:hAnsi="Times New Roman" w:cs="Times New Roman"/>
          <w:sz w:val="28"/>
          <w:szCs w:val="28"/>
          <w:lang w:eastAsia="ru-RU"/>
        </w:rPr>
        <w:t xml:space="preserve"> 40</w:t>
      </w:r>
    </w:p>
    <w:p w:rsidR="00D86DCC" w:rsidRPr="00D86DCC" w:rsidRDefault="00D86DCC" w:rsidP="00D86DCC">
      <w:pPr>
        <w:spacing w:after="0" w:line="240" w:lineRule="auto"/>
        <w:jc w:val="center"/>
        <w:rPr>
          <w:rFonts w:ascii="Times New Roman" w:eastAsia="Times New Roman" w:hAnsi="Times New Roman" w:cs="Times New Roman"/>
          <w:sz w:val="20"/>
          <w:szCs w:val="20"/>
          <w:lang w:eastAsia="ru-RU"/>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5245"/>
        <w:gridCol w:w="1276"/>
        <w:gridCol w:w="1275"/>
        <w:gridCol w:w="1134"/>
      </w:tblGrid>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w:t>
            </w:r>
          </w:p>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 xml:space="preserve">дела </w:t>
            </w:r>
          </w:p>
        </w:tc>
        <w:tc>
          <w:tcPr>
            <w:tcW w:w="5245" w:type="dxa"/>
          </w:tcPr>
          <w:p w:rsidR="00D86DCC" w:rsidRPr="00D86DCC" w:rsidRDefault="00D86DCC" w:rsidP="00D86DCC">
            <w:pPr>
              <w:keepNext/>
              <w:spacing w:after="0" w:line="240" w:lineRule="auto"/>
              <w:jc w:val="center"/>
              <w:outlineLvl w:val="1"/>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Название дела</w:t>
            </w:r>
          </w:p>
        </w:tc>
        <w:tc>
          <w:tcPr>
            <w:tcW w:w="1276"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Дата дела</w:t>
            </w: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Кол-во</w:t>
            </w:r>
          </w:p>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листов</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roofErr w:type="gramStart"/>
            <w:r w:rsidRPr="00D86DCC">
              <w:rPr>
                <w:rFonts w:ascii="Times New Roman" w:eastAsia="Times New Roman" w:hAnsi="Times New Roman" w:cs="Times New Roman"/>
                <w:sz w:val="28"/>
                <w:szCs w:val="20"/>
                <w:lang w:eastAsia="ru-RU"/>
              </w:rPr>
              <w:t>Приме-</w:t>
            </w:r>
            <w:proofErr w:type="spellStart"/>
            <w:r w:rsidRPr="00D86DCC">
              <w:rPr>
                <w:rFonts w:ascii="Times New Roman" w:eastAsia="Times New Roman" w:hAnsi="Times New Roman" w:cs="Times New Roman"/>
                <w:sz w:val="28"/>
                <w:szCs w:val="20"/>
                <w:lang w:eastAsia="ru-RU"/>
              </w:rPr>
              <w:t>чание</w:t>
            </w:r>
            <w:proofErr w:type="spellEnd"/>
            <w:proofErr w:type="gramEnd"/>
          </w:p>
        </w:tc>
      </w:tr>
      <w:tr w:rsidR="00D86DCC" w:rsidRPr="00D86DCC" w:rsidTr="009F0279">
        <w:tc>
          <w:tcPr>
            <w:tcW w:w="8613" w:type="dxa"/>
            <w:gridSpan w:val="4"/>
          </w:tcPr>
          <w:p w:rsidR="00D86DCC" w:rsidRPr="00D86DCC" w:rsidRDefault="00D86DCC" w:rsidP="00D86DCC">
            <w:pPr>
              <w:spacing w:after="0" w:line="240" w:lineRule="auto"/>
              <w:jc w:val="center"/>
              <w:rPr>
                <w:rFonts w:ascii="Times New Roman" w:eastAsia="Times New Roman" w:hAnsi="Times New Roman" w:cs="Times New Roman"/>
                <w:sz w:val="32"/>
                <w:szCs w:val="32"/>
                <w:lang w:eastAsia="ru-RU"/>
              </w:rPr>
            </w:pPr>
            <w:r w:rsidRPr="00D86DCC">
              <w:rPr>
                <w:rFonts w:ascii="Times New Roman" w:eastAsia="Times New Roman" w:hAnsi="Times New Roman" w:cs="Times New Roman"/>
                <w:sz w:val="32"/>
                <w:szCs w:val="32"/>
                <w:lang w:eastAsia="ru-RU"/>
              </w:rPr>
              <w:t xml:space="preserve"> </w:t>
            </w:r>
          </w:p>
          <w:p w:rsidR="00D86DCC" w:rsidRPr="00D86DCC" w:rsidRDefault="00D86DCC" w:rsidP="00D86DCC">
            <w:pPr>
              <w:spacing w:after="0" w:line="240" w:lineRule="auto"/>
              <w:jc w:val="center"/>
              <w:rPr>
                <w:rFonts w:ascii="Times New Roman" w:eastAsia="Times New Roman" w:hAnsi="Times New Roman" w:cs="Times New Roman"/>
                <w:sz w:val="32"/>
                <w:szCs w:val="32"/>
                <w:lang w:eastAsia="ru-RU"/>
              </w:rPr>
            </w:pPr>
            <w:r w:rsidRPr="00D86DCC">
              <w:rPr>
                <w:rFonts w:ascii="Times New Roman" w:eastAsia="Times New Roman" w:hAnsi="Times New Roman" w:cs="Times New Roman"/>
                <w:sz w:val="32"/>
                <w:szCs w:val="32"/>
                <w:lang w:eastAsia="ru-RU"/>
              </w:rPr>
              <w:t>Биография</w:t>
            </w:r>
          </w:p>
          <w:p w:rsidR="00D86DCC" w:rsidRPr="00D86DCC" w:rsidRDefault="00D86DCC" w:rsidP="00D86DCC">
            <w:pPr>
              <w:spacing w:after="0" w:line="240" w:lineRule="auto"/>
              <w:jc w:val="center"/>
              <w:rPr>
                <w:rFonts w:ascii="Times New Roman" w:eastAsia="Times New Roman" w:hAnsi="Times New Roman" w:cs="Times New Roman"/>
                <w:sz w:val="32"/>
                <w:szCs w:val="32"/>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w:t>
            </w:r>
          </w:p>
        </w:tc>
        <w:tc>
          <w:tcPr>
            <w:tcW w:w="5245" w:type="dxa"/>
          </w:tcPr>
          <w:p w:rsidR="00D86DCC" w:rsidRPr="00D86DCC" w:rsidRDefault="00721A53" w:rsidP="00D86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Фотокопия паспорта Николая Витальевича Татаурова </w:t>
            </w:r>
          </w:p>
        </w:tc>
        <w:tc>
          <w:tcPr>
            <w:tcW w:w="1276"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D86DCC" w:rsidRPr="00D86DCC" w:rsidRDefault="00721A5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w:t>
            </w:r>
          </w:p>
        </w:tc>
        <w:tc>
          <w:tcPr>
            <w:tcW w:w="5245" w:type="dxa"/>
          </w:tcPr>
          <w:p w:rsidR="00721A53" w:rsidRDefault="00721A53" w:rsidP="00D86DCC">
            <w:pPr>
              <w:spacing w:after="0" w:line="240" w:lineRule="auto"/>
              <w:rPr>
                <w:rFonts w:ascii="Times New Roman" w:eastAsia="Times New Roman" w:hAnsi="Times New Roman" w:cs="Times New Roman"/>
                <w:sz w:val="28"/>
                <w:szCs w:val="28"/>
                <w:lang w:eastAsia="ru-RU"/>
              </w:rPr>
            </w:pPr>
            <w:proofErr w:type="spellStart"/>
            <w:r w:rsidRPr="00721A53">
              <w:rPr>
                <w:rFonts w:ascii="Times New Roman" w:eastAsia="Times New Roman" w:hAnsi="Times New Roman" w:cs="Times New Roman"/>
                <w:sz w:val="28"/>
                <w:szCs w:val="28"/>
                <w:lang w:eastAsia="ru-RU"/>
              </w:rPr>
              <w:t>Татауров</w:t>
            </w:r>
            <w:proofErr w:type="spellEnd"/>
            <w:r w:rsidRPr="00721A53">
              <w:rPr>
                <w:rFonts w:ascii="Times New Roman" w:eastAsia="Times New Roman" w:hAnsi="Times New Roman" w:cs="Times New Roman"/>
                <w:sz w:val="28"/>
                <w:szCs w:val="28"/>
                <w:lang w:eastAsia="ru-RU"/>
              </w:rPr>
              <w:t xml:space="preserve"> Н.В. Автобиография </w:t>
            </w:r>
          </w:p>
          <w:p w:rsidR="00D86DCC" w:rsidRPr="00721A53" w:rsidRDefault="00721A53" w:rsidP="00D86DCC">
            <w:pPr>
              <w:spacing w:after="0" w:line="240" w:lineRule="auto"/>
              <w:rPr>
                <w:rFonts w:ascii="Times New Roman" w:eastAsia="Times New Roman" w:hAnsi="Times New Roman" w:cs="Times New Roman"/>
                <w:sz w:val="28"/>
                <w:szCs w:val="28"/>
                <w:lang w:eastAsia="ru-RU"/>
              </w:rPr>
            </w:pPr>
            <w:r w:rsidRPr="00721A53">
              <w:rPr>
                <w:rFonts w:ascii="Times New Roman" w:eastAsia="Times New Roman" w:hAnsi="Times New Roman" w:cs="Times New Roman"/>
                <w:sz w:val="28"/>
                <w:szCs w:val="28"/>
                <w:lang w:eastAsia="ru-RU"/>
              </w:rPr>
              <w:t xml:space="preserve">(г. </w:t>
            </w:r>
            <w:proofErr w:type="spellStart"/>
            <w:r w:rsidRPr="00721A53">
              <w:rPr>
                <w:rFonts w:ascii="Times New Roman" w:eastAsia="Times New Roman" w:hAnsi="Times New Roman" w:cs="Times New Roman"/>
                <w:sz w:val="28"/>
                <w:szCs w:val="28"/>
                <w:lang w:eastAsia="ru-RU"/>
              </w:rPr>
              <w:t>Сталинск</w:t>
            </w:r>
            <w:proofErr w:type="spellEnd"/>
            <w:r w:rsidRPr="00721A53">
              <w:rPr>
                <w:rFonts w:ascii="Times New Roman" w:eastAsia="Times New Roman" w:hAnsi="Times New Roman" w:cs="Times New Roman"/>
                <w:sz w:val="28"/>
                <w:szCs w:val="28"/>
                <w:lang w:eastAsia="ru-RU"/>
              </w:rPr>
              <w:t>)</w:t>
            </w:r>
          </w:p>
        </w:tc>
        <w:tc>
          <w:tcPr>
            <w:tcW w:w="1276" w:type="dxa"/>
          </w:tcPr>
          <w:p w:rsidR="00D86DCC" w:rsidRPr="00D86DCC" w:rsidRDefault="00B865D0"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1959</w:t>
            </w:r>
          </w:p>
        </w:tc>
        <w:tc>
          <w:tcPr>
            <w:tcW w:w="1275" w:type="dxa"/>
          </w:tcPr>
          <w:p w:rsidR="00D86DCC" w:rsidRPr="00D86DCC" w:rsidRDefault="00B865D0"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w:t>
            </w:r>
          </w:p>
        </w:tc>
        <w:tc>
          <w:tcPr>
            <w:tcW w:w="5245" w:type="dxa"/>
          </w:tcPr>
          <w:p w:rsidR="00D86DCC" w:rsidRPr="00D86DCC" w:rsidRDefault="00B865D0" w:rsidP="00D86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из члена кабинета истории и географии Томского областного Института Усовершенствования учителей. Характеристика на члена музейн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краеведческого совета Томского областного краеведческого музея.</w:t>
            </w:r>
          </w:p>
        </w:tc>
        <w:tc>
          <w:tcPr>
            <w:tcW w:w="1276" w:type="dxa"/>
          </w:tcPr>
          <w:p w:rsidR="00D86DCC" w:rsidRPr="00D86DCC" w:rsidRDefault="00B865D0"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03.06.58</w:t>
            </w:r>
          </w:p>
        </w:tc>
        <w:tc>
          <w:tcPr>
            <w:tcW w:w="1275" w:type="dxa"/>
          </w:tcPr>
          <w:p w:rsidR="00D86DCC" w:rsidRPr="00D86DCC" w:rsidRDefault="00B865D0"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B865D0" w:rsidRPr="00D86DCC" w:rsidTr="009F0279">
        <w:tc>
          <w:tcPr>
            <w:tcW w:w="817" w:type="dxa"/>
          </w:tcPr>
          <w:p w:rsidR="00B865D0" w:rsidRPr="00D86DCC" w:rsidRDefault="00B865D0"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B865D0" w:rsidRPr="00B865D0" w:rsidRDefault="00B865D0" w:rsidP="00D86DCC">
            <w:pPr>
              <w:spacing w:after="0" w:line="240" w:lineRule="auto"/>
              <w:rPr>
                <w:rFonts w:ascii="Times New Roman" w:eastAsia="Times New Roman" w:hAnsi="Times New Roman" w:cs="Times New Roman"/>
                <w:sz w:val="28"/>
                <w:szCs w:val="28"/>
                <w:lang w:eastAsia="ru-RU"/>
              </w:rPr>
            </w:pPr>
            <w:r w:rsidRPr="00B865D0">
              <w:rPr>
                <w:rFonts w:ascii="Times New Roman" w:eastAsia="Times New Roman" w:hAnsi="Times New Roman" w:cs="Times New Roman"/>
                <w:sz w:val="28"/>
                <w:szCs w:val="28"/>
                <w:lang w:eastAsia="ru-RU"/>
              </w:rPr>
              <w:t>ИЗ ИСТОРИИ ТОМСКА</w:t>
            </w:r>
          </w:p>
        </w:tc>
        <w:tc>
          <w:tcPr>
            <w:tcW w:w="1276" w:type="dxa"/>
          </w:tcPr>
          <w:p w:rsidR="00B865D0" w:rsidRPr="00D86DCC" w:rsidRDefault="00B865D0"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B865D0" w:rsidRPr="00D86DCC" w:rsidRDefault="00B865D0"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B865D0" w:rsidRPr="00D86DCC" w:rsidRDefault="00B865D0"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4</w:t>
            </w:r>
          </w:p>
        </w:tc>
        <w:tc>
          <w:tcPr>
            <w:tcW w:w="5245" w:type="dxa"/>
          </w:tcPr>
          <w:p w:rsidR="00D86DCC" w:rsidRPr="00270B33" w:rsidRDefault="00DE7349" w:rsidP="00D86DCC">
            <w:pPr>
              <w:spacing w:after="0" w:line="240" w:lineRule="auto"/>
              <w:rPr>
                <w:rFonts w:ascii="Times New Roman" w:eastAsia="Times New Roman" w:hAnsi="Times New Roman" w:cs="Times New Roman"/>
                <w:sz w:val="28"/>
                <w:szCs w:val="28"/>
                <w:lang w:eastAsia="ru-RU"/>
              </w:rPr>
            </w:pPr>
            <w:proofErr w:type="spellStart"/>
            <w:r w:rsidRPr="00270B33">
              <w:rPr>
                <w:rFonts w:ascii="Times New Roman" w:eastAsia="Times New Roman" w:hAnsi="Times New Roman" w:cs="Times New Roman"/>
                <w:sz w:val="28"/>
                <w:szCs w:val="28"/>
                <w:lang w:eastAsia="ru-RU"/>
              </w:rPr>
              <w:t>Татауров</w:t>
            </w:r>
            <w:proofErr w:type="spellEnd"/>
            <w:r w:rsidRPr="00270B33">
              <w:rPr>
                <w:rFonts w:ascii="Times New Roman" w:eastAsia="Times New Roman" w:hAnsi="Times New Roman" w:cs="Times New Roman"/>
                <w:sz w:val="28"/>
                <w:szCs w:val="28"/>
                <w:lang w:eastAsia="ru-RU"/>
              </w:rPr>
              <w:t xml:space="preserve"> Н.В. Основание Томска (полный вариант)</w:t>
            </w:r>
          </w:p>
        </w:tc>
        <w:tc>
          <w:tcPr>
            <w:tcW w:w="1276" w:type="dxa"/>
          </w:tcPr>
          <w:p w:rsidR="00D86DCC" w:rsidRPr="00D86DCC" w:rsidRDefault="00DE734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1953</w:t>
            </w:r>
          </w:p>
        </w:tc>
        <w:tc>
          <w:tcPr>
            <w:tcW w:w="1275" w:type="dxa"/>
          </w:tcPr>
          <w:p w:rsidR="00D86DCC" w:rsidRPr="00D86DCC" w:rsidRDefault="00DE734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5</w:t>
            </w:r>
          </w:p>
        </w:tc>
        <w:tc>
          <w:tcPr>
            <w:tcW w:w="5245" w:type="dxa"/>
          </w:tcPr>
          <w:p w:rsidR="00D86DCC" w:rsidRPr="00D86DCC" w:rsidRDefault="00270B33" w:rsidP="00D86DCC">
            <w:pPr>
              <w:spacing w:after="0" w:line="240" w:lineRule="auto"/>
              <w:rPr>
                <w:rFonts w:ascii="Times New Roman" w:eastAsia="Times New Roman" w:hAnsi="Times New Roman" w:cs="Times New Roman"/>
                <w:sz w:val="20"/>
                <w:szCs w:val="20"/>
                <w:lang w:eastAsia="ru-RU"/>
              </w:rPr>
            </w:pPr>
            <w:proofErr w:type="spellStart"/>
            <w:r w:rsidRPr="00270B33">
              <w:rPr>
                <w:rFonts w:ascii="Times New Roman" w:eastAsia="Times New Roman" w:hAnsi="Times New Roman" w:cs="Times New Roman"/>
                <w:sz w:val="28"/>
                <w:szCs w:val="28"/>
                <w:lang w:eastAsia="ru-RU"/>
              </w:rPr>
              <w:t>Татауров</w:t>
            </w:r>
            <w:proofErr w:type="spellEnd"/>
            <w:r w:rsidRPr="00270B33">
              <w:rPr>
                <w:rFonts w:ascii="Times New Roman" w:eastAsia="Times New Roman" w:hAnsi="Times New Roman" w:cs="Times New Roman"/>
                <w:sz w:val="28"/>
                <w:szCs w:val="28"/>
                <w:lang w:eastAsia="ru-RU"/>
              </w:rPr>
              <w:t xml:space="preserve"> Н.В. Основание Томска </w:t>
            </w:r>
            <w:r>
              <w:rPr>
                <w:rFonts w:ascii="Times New Roman" w:eastAsia="Times New Roman" w:hAnsi="Times New Roman" w:cs="Times New Roman"/>
                <w:sz w:val="28"/>
                <w:szCs w:val="28"/>
                <w:lang w:eastAsia="ru-RU"/>
              </w:rPr>
              <w:lastRenderedPageBreak/>
              <w:t>(краткий</w:t>
            </w:r>
            <w:r w:rsidRPr="00270B33">
              <w:rPr>
                <w:rFonts w:ascii="Times New Roman" w:eastAsia="Times New Roman" w:hAnsi="Times New Roman" w:cs="Times New Roman"/>
                <w:sz w:val="28"/>
                <w:szCs w:val="28"/>
                <w:lang w:eastAsia="ru-RU"/>
              </w:rPr>
              <w:t xml:space="preserve"> вариант)</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1953</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lastRenderedPageBreak/>
              <w:t>6</w:t>
            </w:r>
          </w:p>
        </w:tc>
        <w:tc>
          <w:tcPr>
            <w:tcW w:w="5245" w:type="dxa"/>
          </w:tcPr>
          <w:p w:rsidR="00D86DCC" w:rsidRDefault="00270B33" w:rsidP="00D86DCC">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Легенда о Белом озере.</w:t>
            </w:r>
          </w:p>
          <w:p w:rsidR="00270B33" w:rsidRPr="00D86DCC" w:rsidRDefault="00270B33"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1-й вариант</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1955</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7</w:t>
            </w:r>
          </w:p>
        </w:tc>
        <w:tc>
          <w:tcPr>
            <w:tcW w:w="5245" w:type="dxa"/>
          </w:tcPr>
          <w:p w:rsidR="00D86DCC" w:rsidRPr="00D86DCC" w:rsidRDefault="00270B33"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Богатырь </w:t>
            </w:r>
            <w:proofErr w:type="spellStart"/>
            <w:r>
              <w:rPr>
                <w:rFonts w:ascii="Times New Roman" w:eastAsia="Times New Roman" w:hAnsi="Times New Roman" w:cs="Times New Roman"/>
                <w:sz w:val="28"/>
                <w:szCs w:val="20"/>
                <w:lang w:eastAsia="ru-RU"/>
              </w:rPr>
              <w:t>Эушт</w:t>
            </w:r>
            <w:proofErr w:type="spellEnd"/>
            <w:r>
              <w:rPr>
                <w:rFonts w:ascii="Times New Roman" w:eastAsia="Times New Roman" w:hAnsi="Times New Roman" w:cs="Times New Roman"/>
                <w:sz w:val="28"/>
                <w:szCs w:val="20"/>
                <w:lang w:eastAsia="ru-RU"/>
              </w:rPr>
              <w:t xml:space="preserve"> (сказ). Текст передачи для школьников записал Н.В. </w:t>
            </w:r>
            <w:proofErr w:type="spellStart"/>
            <w:r>
              <w:rPr>
                <w:rFonts w:ascii="Times New Roman" w:eastAsia="Times New Roman" w:hAnsi="Times New Roman" w:cs="Times New Roman"/>
                <w:sz w:val="28"/>
                <w:szCs w:val="20"/>
                <w:lang w:eastAsia="ru-RU"/>
              </w:rPr>
              <w:t>Татауров</w:t>
            </w:r>
            <w:proofErr w:type="spellEnd"/>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w:t>
            </w: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8</w:t>
            </w:r>
          </w:p>
        </w:tc>
        <w:tc>
          <w:tcPr>
            <w:tcW w:w="5245" w:type="dxa"/>
          </w:tcPr>
          <w:p w:rsidR="00D86DCC" w:rsidRPr="00D86DCC" w:rsidRDefault="00270B33" w:rsidP="00270B3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 </w:t>
            </w:r>
            <w:proofErr w:type="gramStart"/>
            <w:r>
              <w:rPr>
                <w:rFonts w:ascii="Times New Roman" w:eastAsia="Times New Roman" w:hAnsi="Times New Roman" w:cs="Times New Roman"/>
                <w:sz w:val="28"/>
                <w:szCs w:val="20"/>
                <w:lang w:eastAsia="ru-RU"/>
              </w:rPr>
              <w:t>Томский</w:t>
            </w:r>
            <w:proofErr w:type="gramEnd"/>
            <w:r>
              <w:rPr>
                <w:rFonts w:ascii="Times New Roman" w:eastAsia="Times New Roman" w:hAnsi="Times New Roman" w:cs="Times New Roman"/>
                <w:sz w:val="28"/>
                <w:szCs w:val="20"/>
                <w:lang w:eastAsia="ru-RU"/>
              </w:rPr>
              <w:t xml:space="preserve"> Федькино железо (из истории Томска 17 века)</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1958-1959</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9</w:t>
            </w:r>
          </w:p>
        </w:tc>
        <w:tc>
          <w:tcPr>
            <w:tcW w:w="5245" w:type="dxa"/>
          </w:tcPr>
          <w:p w:rsidR="00D86DCC" w:rsidRPr="00D86DCC" w:rsidRDefault="00270B33"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Сергей </w:t>
            </w:r>
            <w:proofErr w:type="spellStart"/>
            <w:r>
              <w:rPr>
                <w:rFonts w:ascii="Times New Roman" w:eastAsia="Times New Roman" w:hAnsi="Times New Roman" w:cs="Times New Roman"/>
                <w:sz w:val="28"/>
                <w:szCs w:val="20"/>
                <w:lang w:eastAsia="ru-RU"/>
              </w:rPr>
              <w:t>Миронович</w:t>
            </w:r>
            <w:proofErr w:type="spellEnd"/>
            <w:r>
              <w:rPr>
                <w:rFonts w:ascii="Times New Roman" w:eastAsia="Times New Roman" w:hAnsi="Times New Roman" w:cs="Times New Roman"/>
                <w:sz w:val="28"/>
                <w:szCs w:val="20"/>
                <w:lang w:eastAsia="ru-RU"/>
              </w:rPr>
              <w:t xml:space="preserve"> Киров в Томске (1904-1908 гг.) Материалы к докладу (второй вариант)</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1953-1954</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10</w:t>
            </w:r>
          </w:p>
        </w:tc>
        <w:tc>
          <w:tcPr>
            <w:tcW w:w="5245" w:type="dxa"/>
          </w:tcPr>
          <w:p w:rsidR="00D86DCC" w:rsidRPr="00D86DCC" w:rsidRDefault="00270B33" w:rsidP="00270B3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Два чуда (из истории Томска)</w:t>
            </w:r>
          </w:p>
        </w:tc>
        <w:tc>
          <w:tcPr>
            <w:tcW w:w="1276"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w:t>
            </w:r>
          </w:p>
        </w:tc>
        <w:tc>
          <w:tcPr>
            <w:tcW w:w="1275" w:type="dxa"/>
          </w:tcPr>
          <w:p w:rsidR="00D86DCC" w:rsidRPr="00D86DCC" w:rsidRDefault="00270B33"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11</w:t>
            </w:r>
          </w:p>
        </w:tc>
        <w:tc>
          <w:tcPr>
            <w:tcW w:w="5245" w:type="dxa"/>
          </w:tcPr>
          <w:p w:rsidR="00D86DCC" w:rsidRPr="00D86DCC" w:rsidRDefault="00270B33" w:rsidP="00270B3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sidR="00E73C06">
              <w:rPr>
                <w:rFonts w:ascii="Times New Roman" w:eastAsia="Times New Roman" w:hAnsi="Times New Roman" w:cs="Times New Roman"/>
                <w:sz w:val="28"/>
                <w:szCs w:val="20"/>
                <w:lang w:eastAsia="ru-RU"/>
              </w:rPr>
              <w:t xml:space="preserve"> – </w:t>
            </w:r>
            <w:proofErr w:type="gramStart"/>
            <w:r w:rsidR="00E73C06">
              <w:rPr>
                <w:rFonts w:ascii="Times New Roman" w:eastAsia="Times New Roman" w:hAnsi="Times New Roman" w:cs="Times New Roman"/>
                <w:sz w:val="28"/>
                <w:szCs w:val="20"/>
                <w:lang w:eastAsia="ru-RU"/>
              </w:rPr>
              <w:t>Томский</w:t>
            </w:r>
            <w:proofErr w:type="gramEnd"/>
            <w:r w:rsidR="00E73C06">
              <w:rPr>
                <w:rFonts w:ascii="Times New Roman" w:eastAsia="Times New Roman" w:hAnsi="Times New Roman" w:cs="Times New Roman"/>
                <w:sz w:val="28"/>
                <w:szCs w:val="20"/>
                <w:lang w:eastAsia="ru-RU"/>
              </w:rPr>
              <w:t xml:space="preserve"> Борьба крестьян Алексеевского мужского монастыря за свое освобождение в середине 18 века (из истории Томска)</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12</w:t>
            </w:r>
          </w:p>
        </w:tc>
        <w:tc>
          <w:tcPr>
            <w:tcW w:w="5245" w:type="dxa"/>
          </w:tcPr>
          <w:p w:rsidR="00D86DCC" w:rsidRPr="00D86DCC" w:rsidRDefault="00E73C06" w:rsidP="00D86DCC">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Антинародная реакционная деятельность духовенства в Томске (краткий вариант)</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1955</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13</w:t>
            </w:r>
          </w:p>
        </w:tc>
        <w:tc>
          <w:tcPr>
            <w:tcW w:w="5245" w:type="dxa"/>
          </w:tcPr>
          <w:p w:rsidR="00D86DCC" w:rsidRPr="00D86DCC" w:rsidRDefault="00E73C0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Антинародная реакционная деятельность духовенства в Томске (список литературы)</w:t>
            </w:r>
          </w:p>
        </w:tc>
        <w:tc>
          <w:tcPr>
            <w:tcW w:w="1276" w:type="dxa"/>
          </w:tcPr>
          <w:p w:rsidR="00D86DCC" w:rsidRPr="00270B33"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1955-1956</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82</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14</w:t>
            </w:r>
          </w:p>
        </w:tc>
        <w:tc>
          <w:tcPr>
            <w:tcW w:w="5245" w:type="dxa"/>
          </w:tcPr>
          <w:p w:rsidR="00D86DCC" w:rsidRPr="00D86DCC" w:rsidRDefault="00E73C06" w:rsidP="00E73C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Опись альбома фотографий событий в Томске в 1917 году (</w:t>
            </w:r>
            <w:proofErr w:type="spellStart"/>
            <w:r>
              <w:rPr>
                <w:rFonts w:ascii="Times New Roman" w:eastAsia="Times New Roman" w:hAnsi="Times New Roman" w:cs="Times New Roman"/>
                <w:sz w:val="28"/>
                <w:szCs w:val="20"/>
                <w:lang w:eastAsia="ru-RU"/>
              </w:rPr>
              <w:t>фотофонд</w:t>
            </w:r>
            <w:proofErr w:type="spellEnd"/>
            <w:r>
              <w:rPr>
                <w:rFonts w:ascii="Times New Roman" w:eastAsia="Times New Roman" w:hAnsi="Times New Roman" w:cs="Times New Roman"/>
                <w:sz w:val="28"/>
                <w:szCs w:val="20"/>
                <w:lang w:eastAsia="ru-RU"/>
              </w:rPr>
              <w:t xml:space="preserve"> ТОКМ)</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25.05.57</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15</w:t>
            </w:r>
          </w:p>
        </w:tc>
        <w:tc>
          <w:tcPr>
            <w:tcW w:w="5245" w:type="dxa"/>
          </w:tcPr>
          <w:p w:rsidR="00D86DCC" w:rsidRPr="00D86DCC" w:rsidRDefault="00E73C0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Адреса учебных заведений и учреждений г. Томска (газетные вырезки)</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1948 - 1954</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16</w:t>
            </w:r>
          </w:p>
        </w:tc>
        <w:tc>
          <w:tcPr>
            <w:tcW w:w="5245" w:type="dxa"/>
          </w:tcPr>
          <w:p w:rsidR="00D86DCC" w:rsidRPr="00D86DCC" w:rsidRDefault="00E73C06" w:rsidP="00E73C0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Вырезки из газет, журналов. Карты, фотокопии по истории Томска (собрал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б</w:t>
            </w:r>
            <w:proofErr w:type="gramEnd"/>
            <w:r>
              <w:rPr>
                <w:rFonts w:ascii="Times New Roman" w:eastAsia="Times New Roman" w:hAnsi="Times New Roman" w:cs="Times New Roman"/>
                <w:sz w:val="28"/>
                <w:szCs w:val="20"/>
                <w:lang w:eastAsia="ru-RU"/>
              </w:rPr>
              <w:t>/д</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203</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E73C06" w:rsidRPr="00D86DCC" w:rsidTr="009F0279">
        <w:tc>
          <w:tcPr>
            <w:tcW w:w="817" w:type="dxa"/>
          </w:tcPr>
          <w:p w:rsidR="00E73C06" w:rsidRPr="00D86DCC" w:rsidRDefault="00E73C06"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E73C06" w:rsidRDefault="00E73C06" w:rsidP="00D86DCC">
            <w:pPr>
              <w:spacing w:after="0" w:line="240" w:lineRule="auto"/>
              <w:rPr>
                <w:rFonts w:ascii="Times New Roman" w:eastAsia="Times New Roman" w:hAnsi="Times New Roman" w:cs="Times New Roman"/>
                <w:sz w:val="28"/>
                <w:szCs w:val="20"/>
                <w:lang w:eastAsia="ru-RU"/>
              </w:rPr>
            </w:pPr>
          </w:p>
          <w:p w:rsidR="00E73C06" w:rsidRDefault="00E73C0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ОРГАНИЗАЦИЯ РАБОТЫ ИСТОРИКО-КРАЕВЕДЧЕСКОГО МУЗЕЯ В ШКОЛЕ</w:t>
            </w:r>
          </w:p>
          <w:p w:rsidR="00E73C06" w:rsidRPr="00D86DCC" w:rsidRDefault="00E73C06" w:rsidP="00D86DCC">
            <w:pPr>
              <w:spacing w:after="0" w:line="240" w:lineRule="auto"/>
              <w:rPr>
                <w:rFonts w:ascii="Times New Roman" w:eastAsia="Times New Roman" w:hAnsi="Times New Roman" w:cs="Times New Roman"/>
                <w:sz w:val="28"/>
                <w:szCs w:val="20"/>
                <w:lang w:eastAsia="ru-RU"/>
              </w:rPr>
            </w:pPr>
          </w:p>
        </w:tc>
        <w:tc>
          <w:tcPr>
            <w:tcW w:w="1276" w:type="dxa"/>
          </w:tcPr>
          <w:p w:rsidR="00E73C06" w:rsidRPr="00D86DCC" w:rsidRDefault="00E73C06"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E73C06" w:rsidRPr="00D86DCC" w:rsidRDefault="00E73C06"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E73C06" w:rsidRPr="00D86DCC" w:rsidRDefault="00E73C06"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17</w:t>
            </w:r>
          </w:p>
        </w:tc>
        <w:tc>
          <w:tcPr>
            <w:tcW w:w="5245" w:type="dxa"/>
          </w:tcPr>
          <w:p w:rsidR="00D86DCC" w:rsidRPr="00D86DCC" w:rsidRDefault="00E73C0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Материалы о школьном музее</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1951-1956</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62</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18</w:t>
            </w:r>
          </w:p>
        </w:tc>
        <w:tc>
          <w:tcPr>
            <w:tcW w:w="5245" w:type="dxa"/>
          </w:tcPr>
          <w:p w:rsidR="00D86DCC" w:rsidRPr="00D86DCC" w:rsidRDefault="00E73C06" w:rsidP="00E73C0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Изучай свой край (В помощь краеведу-историку-любителю)</w:t>
            </w:r>
          </w:p>
        </w:tc>
        <w:tc>
          <w:tcPr>
            <w:tcW w:w="1276"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10.05.05</w:t>
            </w:r>
          </w:p>
        </w:tc>
        <w:tc>
          <w:tcPr>
            <w:tcW w:w="1275" w:type="dxa"/>
          </w:tcPr>
          <w:p w:rsidR="00D86DCC" w:rsidRPr="00D86DCC" w:rsidRDefault="00E73C0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19</w:t>
            </w:r>
          </w:p>
        </w:tc>
        <w:tc>
          <w:tcPr>
            <w:tcW w:w="5245" w:type="dxa"/>
          </w:tcPr>
          <w:p w:rsidR="00D86DCC" w:rsidRPr="00D86DCC" w:rsidRDefault="00E73C06" w:rsidP="00E73C0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sidR="00F67789">
              <w:rPr>
                <w:rFonts w:ascii="Times New Roman" w:eastAsia="Times New Roman" w:hAnsi="Times New Roman" w:cs="Times New Roman"/>
                <w:sz w:val="28"/>
                <w:szCs w:val="20"/>
                <w:lang w:eastAsia="ru-RU"/>
              </w:rPr>
              <w:t xml:space="preserve"> Изучай свой край (В помощь краеведу-историку-любителю) с пометками редактора Р.А. Ураева</w:t>
            </w:r>
          </w:p>
        </w:tc>
        <w:tc>
          <w:tcPr>
            <w:tcW w:w="1276"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20</w:t>
            </w:r>
          </w:p>
        </w:tc>
        <w:tc>
          <w:tcPr>
            <w:tcW w:w="5245" w:type="dxa"/>
          </w:tcPr>
          <w:p w:rsidR="00D86DCC"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Как организовать историко-краеведческую работу в школах Томска и Томской области </w:t>
            </w:r>
            <w:proofErr w:type="gramStart"/>
            <w:r>
              <w:rPr>
                <w:rFonts w:ascii="Times New Roman" w:eastAsia="Times New Roman" w:hAnsi="Times New Roman" w:cs="Times New Roman"/>
                <w:sz w:val="28"/>
                <w:szCs w:val="20"/>
                <w:lang w:eastAsia="ru-RU"/>
              </w:rPr>
              <w:t xml:space="preserve">( </w:t>
            </w:r>
            <w:proofErr w:type="gramEnd"/>
            <w:r>
              <w:rPr>
                <w:rFonts w:ascii="Times New Roman" w:eastAsia="Times New Roman" w:hAnsi="Times New Roman" w:cs="Times New Roman"/>
                <w:sz w:val="28"/>
                <w:szCs w:val="20"/>
                <w:lang w:eastAsia="ru-RU"/>
              </w:rPr>
              <w:t xml:space="preserve">с </w:t>
            </w:r>
            <w:r>
              <w:rPr>
                <w:rFonts w:ascii="Times New Roman" w:eastAsia="Times New Roman" w:hAnsi="Times New Roman" w:cs="Times New Roman"/>
                <w:sz w:val="28"/>
                <w:szCs w:val="20"/>
                <w:lang w:eastAsia="ru-RU"/>
              </w:rPr>
              <w:lastRenderedPageBreak/>
              <w:t xml:space="preserve">приложениями) </w:t>
            </w:r>
          </w:p>
        </w:tc>
        <w:tc>
          <w:tcPr>
            <w:tcW w:w="1276"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1956</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269</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lastRenderedPageBreak/>
              <w:t>21</w:t>
            </w:r>
          </w:p>
        </w:tc>
        <w:tc>
          <w:tcPr>
            <w:tcW w:w="5245" w:type="dxa"/>
          </w:tcPr>
          <w:p w:rsidR="00F67789"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 преподаватель истории школы № 12.</w:t>
            </w:r>
          </w:p>
          <w:p w:rsidR="00D86DCC"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Организация </w:t>
            </w:r>
            <w:proofErr w:type="spellStart"/>
            <w:r>
              <w:rPr>
                <w:rFonts w:ascii="Times New Roman" w:eastAsia="Times New Roman" w:hAnsi="Times New Roman" w:cs="Times New Roman"/>
                <w:sz w:val="28"/>
                <w:szCs w:val="20"/>
                <w:lang w:eastAsia="ru-RU"/>
              </w:rPr>
              <w:t>историко</w:t>
            </w:r>
            <w:proofErr w:type="spellEnd"/>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–к</w:t>
            </w:r>
            <w:proofErr w:type="gramEnd"/>
            <w:r>
              <w:rPr>
                <w:rFonts w:ascii="Times New Roman" w:eastAsia="Times New Roman" w:hAnsi="Times New Roman" w:cs="Times New Roman"/>
                <w:sz w:val="28"/>
                <w:szCs w:val="20"/>
                <w:lang w:eastAsia="ru-RU"/>
              </w:rPr>
              <w:t>раеведческой работы в школах Томска и Томской области (пособие для учителей)</w:t>
            </w:r>
          </w:p>
        </w:tc>
        <w:tc>
          <w:tcPr>
            <w:tcW w:w="1276" w:type="dxa"/>
          </w:tcPr>
          <w:p w:rsidR="00D86DCC"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1956</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225</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22</w:t>
            </w:r>
          </w:p>
        </w:tc>
        <w:tc>
          <w:tcPr>
            <w:tcW w:w="5245" w:type="dxa"/>
          </w:tcPr>
          <w:p w:rsid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Организация школьного историко-краеведческого музея.</w:t>
            </w:r>
          </w:p>
          <w:p w:rsidR="00F67789"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Историко-краеведческая работа в мужской семилетней школе № 7города Томска. Внеклассная работа по истории и Конституции СССР в семилетней школе.</w:t>
            </w:r>
          </w:p>
          <w:p w:rsidR="00F67789"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Машинописный экземпляр</w:t>
            </w:r>
          </w:p>
        </w:tc>
        <w:tc>
          <w:tcPr>
            <w:tcW w:w="1276"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1951-1952</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152</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23</w:t>
            </w:r>
          </w:p>
        </w:tc>
        <w:tc>
          <w:tcPr>
            <w:tcW w:w="5245" w:type="dxa"/>
          </w:tcPr>
          <w:p w:rsidR="00D86DCC" w:rsidRPr="00D86DCC" w:rsidRDefault="00F67789" w:rsidP="00F6778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Как организовать историк</w:t>
            </w:r>
            <w:proofErr w:type="gramStart"/>
            <w:r>
              <w:rPr>
                <w:rFonts w:ascii="Times New Roman" w:eastAsia="Times New Roman" w:hAnsi="Times New Roman" w:cs="Times New Roman"/>
                <w:sz w:val="28"/>
                <w:szCs w:val="20"/>
                <w:lang w:eastAsia="ru-RU"/>
              </w:rPr>
              <w:t>о-</w:t>
            </w:r>
            <w:proofErr w:type="gramEnd"/>
            <w:r>
              <w:rPr>
                <w:rFonts w:ascii="Times New Roman" w:eastAsia="Times New Roman" w:hAnsi="Times New Roman" w:cs="Times New Roman"/>
                <w:sz w:val="28"/>
                <w:szCs w:val="20"/>
                <w:lang w:eastAsia="ru-RU"/>
              </w:rPr>
              <w:t xml:space="preserve"> краеведческую работу в школах Томска и Томской области (издание ИУУ под редакцией В.С. Флерова) Передано из архива Кокорина Б</w:t>
            </w:r>
          </w:p>
        </w:tc>
        <w:tc>
          <w:tcPr>
            <w:tcW w:w="1276"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w:t>
            </w:r>
          </w:p>
        </w:tc>
        <w:tc>
          <w:tcPr>
            <w:tcW w:w="1275" w:type="dxa"/>
          </w:tcPr>
          <w:p w:rsidR="00D86DCC" w:rsidRPr="00D86DCC" w:rsidRDefault="00F67789"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256</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24</w:t>
            </w:r>
          </w:p>
        </w:tc>
        <w:tc>
          <w:tcPr>
            <w:tcW w:w="5245" w:type="dxa"/>
          </w:tcPr>
          <w:p w:rsid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Тарасюк Н.Ф. – учитель школы № 5.</w:t>
            </w:r>
          </w:p>
          <w:p w:rsidR="00F67789" w:rsidRPr="00D86DCC" w:rsidRDefault="00F67789" w:rsidP="00F677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Судьба школьного музея.</w:t>
            </w:r>
            <w:r w:rsidR="007A5F15">
              <w:rPr>
                <w:rFonts w:ascii="Times New Roman" w:eastAsia="Times New Roman" w:hAnsi="Times New Roman" w:cs="Times New Roman"/>
                <w:sz w:val="28"/>
                <w:szCs w:val="20"/>
                <w:lang w:eastAsia="ru-RU"/>
              </w:rPr>
              <w:t xml:space="preserve"> Статья</w:t>
            </w:r>
          </w:p>
        </w:tc>
        <w:tc>
          <w:tcPr>
            <w:tcW w:w="1276" w:type="dxa"/>
          </w:tcPr>
          <w:p w:rsidR="00D86DCC" w:rsidRPr="00D86DCC" w:rsidRDefault="007A5F15"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w:t>
            </w:r>
          </w:p>
        </w:tc>
        <w:tc>
          <w:tcPr>
            <w:tcW w:w="1275" w:type="dxa"/>
          </w:tcPr>
          <w:p w:rsidR="00D86DCC" w:rsidRPr="00D86DCC" w:rsidRDefault="007A5F15"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9F52C6" w:rsidRPr="00D86DCC" w:rsidTr="009F0279">
        <w:tc>
          <w:tcPr>
            <w:tcW w:w="817"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9F52C6" w:rsidRDefault="009F52C6" w:rsidP="009F52C6">
            <w:pPr>
              <w:spacing w:after="0" w:line="240" w:lineRule="auto"/>
              <w:jc w:val="center"/>
              <w:rPr>
                <w:rFonts w:ascii="Times New Roman" w:eastAsia="Times New Roman" w:hAnsi="Times New Roman" w:cs="Times New Roman"/>
                <w:sz w:val="28"/>
                <w:szCs w:val="20"/>
                <w:lang w:eastAsia="ru-RU"/>
              </w:rPr>
            </w:pPr>
          </w:p>
          <w:p w:rsidR="009F52C6" w:rsidRDefault="009F52C6" w:rsidP="009F52C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МАТЕРИАЛЫ ПЕДАГОГИЧЕСКОЙ ДЕЯТЕЛЬНОСТИ</w:t>
            </w:r>
          </w:p>
          <w:p w:rsidR="009F52C6" w:rsidRPr="00D86DCC" w:rsidRDefault="009F52C6" w:rsidP="009F52C6">
            <w:pPr>
              <w:spacing w:after="0" w:line="240" w:lineRule="auto"/>
              <w:jc w:val="center"/>
              <w:rPr>
                <w:rFonts w:ascii="Times New Roman" w:eastAsia="Times New Roman" w:hAnsi="Times New Roman" w:cs="Times New Roman"/>
                <w:sz w:val="28"/>
                <w:szCs w:val="20"/>
                <w:lang w:eastAsia="ru-RU"/>
              </w:rPr>
            </w:pPr>
          </w:p>
        </w:tc>
        <w:tc>
          <w:tcPr>
            <w:tcW w:w="1276"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25</w:t>
            </w:r>
          </w:p>
        </w:tc>
        <w:tc>
          <w:tcPr>
            <w:tcW w:w="5245" w:type="dxa"/>
          </w:tcPr>
          <w:p w:rsidR="00D86DCC" w:rsidRPr="00D86DCC" w:rsidRDefault="009F52C6" w:rsidP="00D86DCC">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В помощь </w:t>
            </w:r>
            <w:proofErr w:type="gramStart"/>
            <w:r>
              <w:rPr>
                <w:rFonts w:ascii="Times New Roman" w:eastAsia="Times New Roman" w:hAnsi="Times New Roman" w:cs="Times New Roman"/>
                <w:sz w:val="28"/>
                <w:szCs w:val="20"/>
                <w:lang w:eastAsia="ru-RU"/>
              </w:rPr>
              <w:t>обследующему</w:t>
            </w:r>
            <w:proofErr w:type="gramEnd"/>
            <w:r>
              <w:rPr>
                <w:rFonts w:ascii="Times New Roman" w:eastAsia="Times New Roman" w:hAnsi="Times New Roman" w:cs="Times New Roman"/>
                <w:sz w:val="28"/>
                <w:szCs w:val="20"/>
                <w:lang w:eastAsia="ru-RU"/>
              </w:rPr>
              <w:t xml:space="preserve"> внеклассную работу в школах</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1953</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26</w:t>
            </w:r>
          </w:p>
        </w:tc>
        <w:tc>
          <w:tcPr>
            <w:tcW w:w="5245" w:type="dxa"/>
          </w:tcPr>
          <w:p w:rsidR="00D86DCC" w:rsidRDefault="009F52C6" w:rsidP="009F52C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Педагогические изречения, афоризмы, пословицы и поговорки </w:t>
            </w:r>
          </w:p>
          <w:p w:rsidR="009F52C6" w:rsidRPr="00D86DCC" w:rsidRDefault="009F52C6" w:rsidP="009F52C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(Собрал и систематизировал Н.В. </w:t>
            </w: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Томс</w:t>
            </w:r>
            <w:proofErr w:type="gramStart"/>
            <w:r>
              <w:rPr>
                <w:rFonts w:ascii="Times New Roman" w:eastAsia="Times New Roman" w:hAnsi="Times New Roman" w:cs="Times New Roman"/>
                <w:sz w:val="28"/>
                <w:szCs w:val="20"/>
                <w:lang w:eastAsia="ru-RU"/>
              </w:rPr>
              <w:t>к-</w:t>
            </w:r>
            <w:proofErr w:type="gram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Сталинск</w:t>
            </w:r>
            <w:proofErr w:type="spellEnd"/>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1959-1960</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27</w:t>
            </w:r>
          </w:p>
        </w:tc>
        <w:tc>
          <w:tcPr>
            <w:tcW w:w="5245" w:type="dxa"/>
          </w:tcPr>
          <w:p w:rsidR="00D86DCC" w:rsidRPr="00D86DCC" w:rsidRDefault="009F52C6" w:rsidP="009F52C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Различные заметки, статьи и прочее Н.В. Татаурова</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1952-1956</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86</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28</w:t>
            </w:r>
          </w:p>
        </w:tc>
        <w:tc>
          <w:tcPr>
            <w:tcW w:w="5245" w:type="dxa"/>
          </w:tcPr>
          <w:p w:rsidR="00D86DCC" w:rsidRPr="00D86DCC" w:rsidRDefault="009F52C6" w:rsidP="009F52C6">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Советское государство и его коренное отличие от буржуазного государства (рукопись с автографом Татаурова Н.В.)</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1953</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29</w:t>
            </w:r>
          </w:p>
        </w:tc>
        <w:tc>
          <w:tcPr>
            <w:tcW w:w="5245" w:type="dxa"/>
          </w:tcPr>
          <w:p w:rsidR="00D86DCC" w:rsidRPr="00D86DCC" w:rsidRDefault="009F52C6" w:rsidP="009F52C6">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Ягодный комбайн (машинка для сбора брусники</w:t>
            </w:r>
            <w:proofErr w:type="gramStart"/>
            <w:r w:rsidR="00520C9F">
              <w:rPr>
                <w:rFonts w:ascii="Times New Roman" w:eastAsia="Times New Roman" w:hAnsi="Times New Roman" w:cs="Times New Roman"/>
                <w:sz w:val="28"/>
                <w:szCs w:val="20"/>
                <w:lang w:eastAsia="ru-RU"/>
              </w:rPr>
              <w:t>,ч</w:t>
            </w:r>
            <w:proofErr w:type="gramEnd"/>
            <w:r>
              <w:rPr>
                <w:rFonts w:ascii="Times New Roman" w:eastAsia="Times New Roman" w:hAnsi="Times New Roman" w:cs="Times New Roman"/>
                <w:sz w:val="28"/>
                <w:szCs w:val="20"/>
                <w:lang w:eastAsia="ru-RU"/>
              </w:rPr>
              <w:t>ерники и клюквы)</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1958</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30</w:t>
            </w:r>
          </w:p>
        </w:tc>
        <w:tc>
          <w:tcPr>
            <w:tcW w:w="5245" w:type="dxa"/>
          </w:tcPr>
          <w:p w:rsidR="00D86DCC" w:rsidRPr="00D86DCC" w:rsidRDefault="009F52C6" w:rsidP="00D86DCC">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Записка о ягодном совке для сбора черники, брусники и клюквы. Письмо в Томское издательство о судьбе своих материалов. Ответное письмо от директора ТОКМ А. Пугачева Татаурову  </w:t>
            </w:r>
            <w:r>
              <w:rPr>
                <w:rFonts w:ascii="Times New Roman" w:eastAsia="Times New Roman" w:hAnsi="Times New Roman" w:cs="Times New Roman"/>
                <w:sz w:val="28"/>
                <w:szCs w:val="20"/>
                <w:lang w:eastAsia="ru-RU"/>
              </w:rPr>
              <w:lastRenderedPageBreak/>
              <w:t>Н.В. в Черногорск</w:t>
            </w:r>
          </w:p>
        </w:tc>
        <w:tc>
          <w:tcPr>
            <w:tcW w:w="1276"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1956</w:t>
            </w:r>
          </w:p>
        </w:tc>
        <w:tc>
          <w:tcPr>
            <w:tcW w:w="1275" w:type="dxa"/>
          </w:tcPr>
          <w:p w:rsidR="00D86DCC" w:rsidRPr="00D86DCC" w:rsidRDefault="009F52C6"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9F52C6" w:rsidRPr="00D86DCC" w:rsidTr="009F0279">
        <w:tc>
          <w:tcPr>
            <w:tcW w:w="817"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9F52C6" w:rsidRDefault="009F52C6"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9F52C6" w:rsidRDefault="009F52C6" w:rsidP="009F52C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СТИХИ</w:t>
            </w:r>
          </w:p>
          <w:p w:rsidR="009F52C6" w:rsidRPr="00D86DCC" w:rsidRDefault="009F52C6" w:rsidP="00D86DCC">
            <w:pPr>
              <w:spacing w:after="0" w:line="240" w:lineRule="auto"/>
              <w:rPr>
                <w:rFonts w:ascii="Times New Roman" w:eastAsia="Times New Roman" w:hAnsi="Times New Roman" w:cs="Times New Roman"/>
                <w:sz w:val="28"/>
                <w:szCs w:val="20"/>
                <w:lang w:eastAsia="ru-RU"/>
              </w:rPr>
            </w:pPr>
          </w:p>
        </w:tc>
        <w:tc>
          <w:tcPr>
            <w:tcW w:w="1276"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9F52C6" w:rsidRPr="00D86DCC" w:rsidRDefault="009F52C6"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31</w:t>
            </w:r>
          </w:p>
        </w:tc>
        <w:tc>
          <w:tcPr>
            <w:tcW w:w="5245" w:type="dxa"/>
          </w:tcPr>
          <w:p w:rsidR="00D86DCC" w:rsidRPr="00D86DCC" w:rsidRDefault="00DE3E2E" w:rsidP="00D86DCC">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–Томский. Избранные юношеские стихотворения Барнаул-Томск</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1933-1939</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32</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–Томский. Поскребыши. Стихи /</w:t>
            </w:r>
            <w:proofErr w:type="spellStart"/>
            <w:r>
              <w:rPr>
                <w:rFonts w:ascii="Times New Roman" w:eastAsia="Times New Roman" w:hAnsi="Times New Roman" w:cs="Times New Roman"/>
                <w:sz w:val="28"/>
                <w:szCs w:val="20"/>
                <w:lang w:eastAsia="ru-RU"/>
              </w:rPr>
              <w:t>Армия</w:t>
            </w:r>
            <w:proofErr w:type="gramStart"/>
            <w:r>
              <w:rPr>
                <w:rFonts w:ascii="Times New Roman" w:eastAsia="Times New Roman" w:hAnsi="Times New Roman" w:cs="Times New Roman"/>
                <w:sz w:val="28"/>
                <w:szCs w:val="20"/>
                <w:lang w:eastAsia="ru-RU"/>
              </w:rPr>
              <w:t>.Т</w:t>
            </w:r>
            <w:proofErr w:type="gramEnd"/>
            <w:r>
              <w:rPr>
                <w:rFonts w:ascii="Times New Roman" w:eastAsia="Times New Roman" w:hAnsi="Times New Roman" w:cs="Times New Roman"/>
                <w:sz w:val="28"/>
                <w:szCs w:val="20"/>
                <w:lang w:eastAsia="ru-RU"/>
              </w:rPr>
              <w:t>омск</w:t>
            </w:r>
            <w:proofErr w:type="spellEnd"/>
            <w:r>
              <w:rPr>
                <w:rFonts w:ascii="Times New Roman" w:eastAsia="Times New Roman" w:hAnsi="Times New Roman" w:cs="Times New Roman"/>
                <w:sz w:val="28"/>
                <w:szCs w:val="20"/>
                <w:lang w:eastAsia="ru-RU"/>
              </w:rPr>
              <w:t>. Выборг, Ленинград, Москва/</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1940-1948</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E3E2E" w:rsidRPr="00D86DCC" w:rsidTr="009F0279">
        <w:tc>
          <w:tcPr>
            <w:tcW w:w="817" w:type="dxa"/>
          </w:tcPr>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c>
          <w:tcPr>
            <w:tcW w:w="5245" w:type="dxa"/>
          </w:tcPr>
          <w:p w:rsidR="00DE3E2E" w:rsidRDefault="00DE3E2E" w:rsidP="00D86DCC">
            <w:pPr>
              <w:spacing w:after="0" w:line="240" w:lineRule="auto"/>
              <w:jc w:val="center"/>
              <w:rPr>
                <w:rFonts w:ascii="Times New Roman" w:eastAsia="Times New Roman" w:hAnsi="Times New Roman" w:cs="Times New Roman"/>
                <w:sz w:val="28"/>
                <w:szCs w:val="20"/>
                <w:lang w:eastAsia="ru-RU"/>
              </w:rPr>
            </w:pPr>
          </w:p>
          <w:p w:rsidR="00DE3E2E"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РАЗНОЕ</w:t>
            </w:r>
          </w:p>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c>
          <w:tcPr>
            <w:tcW w:w="1276" w:type="dxa"/>
          </w:tcPr>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c>
          <w:tcPr>
            <w:tcW w:w="1275" w:type="dxa"/>
          </w:tcPr>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E3E2E" w:rsidRPr="00D86DCC" w:rsidRDefault="00DE3E2E"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DE3E2E">
        <w:trPr>
          <w:trHeight w:val="1391"/>
        </w:trPr>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33</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Путевка-задание участника исторической игры (Знаешь ли ты Новосибирск?) с надписью Н.В. Татаурову от  И.Е. </w:t>
            </w:r>
            <w:proofErr w:type="spellStart"/>
            <w:r>
              <w:rPr>
                <w:rFonts w:ascii="Times New Roman" w:eastAsia="Times New Roman" w:hAnsi="Times New Roman" w:cs="Times New Roman"/>
                <w:sz w:val="28"/>
                <w:szCs w:val="20"/>
                <w:lang w:eastAsia="ru-RU"/>
              </w:rPr>
              <w:t>Лясоцкого</w:t>
            </w:r>
            <w:proofErr w:type="spellEnd"/>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12.05.52</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34</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Кабанов П. Зачем? (случай из жизни) Рассказ.</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1952</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34</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35</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Карты по истории средних веков (собрано </w:t>
            </w:r>
            <w:proofErr w:type="spellStart"/>
            <w:r>
              <w:rPr>
                <w:rFonts w:ascii="Times New Roman" w:eastAsia="Times New Roman" w:hAnsi="Times New Roman" w:cs="Times New Roman"/>
                <w:sz w:val="28"/>
                <w:szCs w:val="20"/>
                <w:lang w:eastAsia="ru-RU"/>
              </w:rPr>
              <w:t>Татауровым</w:t>
            </w:r>
            <w:proofErr w:type="spellEnd"/>
            <w:r>
              <w:rPr>
                <w:rFonts w:ascii="Times New Roman" w:eastAsia="Times New Roman" w:hAnsi="Times New Roman" w:cs="Times New Roman"/>
                <w:sz w:val="28"/>
                <w:szCs w:val="20"/>
                <w:lang w:eastAsia="ru-RU"/>
              </w:rPr>
              <w:t xml:space="preserve"> Н.В.)</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б</w:t>
            </w:r>
            <w:proofErr w:type="gramEnd"/>
            <w:r>
              <w:rPr>
                <w:rFonts w:ascii="Times New Roman" w:eastAsia="Times New Roman" w:hAnsi="Times New Roman" w:cs="Times New Roman"/>
                <w:sz w:val="28"/>
                <w:szCs w:val="20"/>
                <w:lang w:eastAsia="ru-RU"/>
              </w:rPr>
              <w:t>/д</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68</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7338" w:type="dxa"/>
            <w:gridSpan w:val="3"/>
          </w:tcPr>
          <w:p w:rsidR="00DE3E2E" w:rsidRDefault="00DE3E2E" w:rsidP="00D86DCC">
            <w:pPr>
              <w:spacing w:after="0" w:line="240" w:lineRule="auto"/>
              <w:jc w:val="center"/>
              <w:rPr>
                <w:rFonts w:ascii="Times New Roman" w:eastAsia="Times New Roman" w:hAnsi="Times New Roman" w:cs="Times New Roman"/>
                <w:sz w:val="32"/>
                <w:szCs w:val="32"/>
                <w:lang w:eastAsia="ru-RU"/>
              </w:rPr>
            </w:pPr>
          </w:p>
          <w:p w:rsidR="00D86DCC" w:rsidRDefault="00DE3E2E" w:rsidP="00D86DCC">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ОПИСИ</w:t>
            </w:r>
          </w:p>
          <w:p w:rsidR="00DE3E2E" w:rsidRPr="00D86DCC" w:rsidRDefault="00DE3E2E" w:rsidP="00D86DCC">
            <w:pPr>
              <w:spacing w:after="0" w:line="240" w:lineRule="auto"/>
              <w:jc w:val="center"/>
              <w:rPr>
                <w:rFonts w:ascii="Times New Roman" w:eastAsia="Times New Roman" w:hAnsi="Times New Roman" w:cs="Times New Roman"/>
                <w:sz w:val="32"/>
                <w:szCs w:val="32"/>
                <w:lang w:eastAsia="ru-RU"/>
              </w:rPr>
            </w:pP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DE3E2E">
        <w:trPr>
          <w:trHeight w:val="666"/>
        </w:trPr>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36</w:t>
            </w:r>
          </w:p>
        </w:tc>
        <w:tc>
          <w:tcPr>
            <w:tcW w:w="5245" w:type="dxa"/>
          </w:tcPr>
          <w:p w:rsidR="00D86DCC" w:rsidRPr="00D86DCC" w:rsidRDefault="00DE3E2E" w:rsidP="00D86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Опись </w:t>
            </w:r>
            <w:proofErr w:type="spellStart"/>
            <w:r>
              <w:rPr>
                <w:rFonts w:ascii="Times New Roman" w:eastAsia="Times New Roman" w:hAnsi="Times New Roman" w:cs="Times New Roman"/>
                <w:sz w:val="28"/>
                <w:szCs w:val="28"/>
                <w:lang w:eastAsia="ru-RU"/>
              </w:rPr>
              <w:t>фотофонда</w:t>
            </w:r>
            <w:proofErr w:type="spellEnd"/>
            <w:r>
              <w:rPr>
                <w:rFonts w:ascii="Times New Roman" w:eastAsia="Times New Roman" w:hAnsi="Times New Roman" w:cs="Times New Roman"/>
                <w:sz w:val="28"/>
                <w:szCs w:val="28"/>
                <w:lang w:eastAsia="ru-RU"/>
              </w:rPr>
              <w:t xml:space="preserve"> и библиотеки историко-краеведческого музея школы № 12 (Руководитель Н.В. </w:t>
            </w:r>
            <w:proofErr w:type="spellStart"/>
            <w:r>
              <w:rPr>
                <w:rFonts w:ascii="Times New Roman" w:eastAsia="Times New Roman" w:hAnsi="Times New Roman" w:cs="Times New Roman"/>
                <w:sz w:val="28"/>
                <w:szCs w:val="28"/>
                <w:lang w:eastAsia="ru-RU"/>
              </w:rPr>
              <w:t>Татауров</w:t>
            </w:r>
            <w:proofErr w:type="spellEnd"/>
            <w:proofErr w:type="gramStart"/>
            <w:r>
              <w:rPr>
                <w:rFonts w:ascii="Times New Roman" w:eastAsia="Times New Roman" w:hAnsi="Times New Roman" w:cs="Times New Roman"/>
                <w:sz w:val="28"/>
                <w:szCs w:val="28"/>
                <w:lang w:eastAsia="ru-RU"/>
              </w:rPr>
              <w:t xml:space="preserve"> )</w:t>
            </w:r>
            <w:proofErr w:type="gramEnd"/>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б</w:t>
            </w:r>
            <w:proofErr w:type="gramEnd"/>
            <w:r>
              <w:rPr>
                <w:rFonts w:ascii="Times New Roman" w:eastAsia="Times New Roman" w:hAnsi="Times New Roman" w:cs="Times New Roman"/>
                <w:sz w:val="28"/>
                <w:szCs w:val="20"/>
                <w:lang w:eastAsia="ru-RU"/>
              </w:rPr>
              <w:t>/д</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56</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37</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Татауров</w:t>
            </w:r>
            <w:proofErr w:type="spellEnd"/>
            <w:r>
              <w:rPr>
                <w:rFonts w:ascii="Times New Roman" w:eastAsia="Times New Roman" w:hAnsi="Times New Roman" w:cs="Times New Roman"/>
                <w:sz w:val="28"/>
                <w:szCs w:val="20"/>
                <w:lang w:eastAsia="ru-RU"/>
              </w:rPr>
              <w:t xml:space="preserve"> Н.В. Опись личного фонда Н.В. Татаурова, находящегося в Томском областном краеведческом музее</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38</w:t>
            </w:r>
          </w:p>
        </w:tc>
        <w:tc>
          <w:tcPr>
            <w:tcW w:w="5245" w:type="dxa"/>
          </w:tcPr>
          <w:p w:rsidR="00D86DCC" w:rsidRPr="00D86DCC" w:rsidRDefault="00DE3E2E" w:rsidP="00DE3E2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Опись фонда Н.В. Татаурова, хранящегося в Томском областном государственном архиве </w:t>
            </w:r>
            <w:proofErr w:type="gramStart"/>
            <w:r>
              <w:rPr>
                <w:rFonts w:ascii="Times New Roman" w:eastAsia="Times New Roman" w:hAnsi="Times New Roman" w:cs="Times New Roman"/>
                <w:sz w:val="28"/>
                <w:szCs w:val="20"/>
                <w:lang w:eastAsia="ru-RU"/>
              </w:rPr>
              <w:t xml:space="preserve">( </w:t>
            </w:r>
            <w:proofErr w:type="gramEnd"/>
            <w:r>
              <w:rPr>
                <w:rFonts w:ascii="Times New Roman" w:eastAsia="Times New Roman" w:hAnsi="Times New Roman" w:cs="Times New Roman"/>
                <w:sz w:val="28"/>
                <w:szCs w:val="20"/>
                <w:lang w:eastAsia="ru-RU"/>
              </w:rPr>
              <w:t>Р-1313, Р-1354)</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1954</w:t>
            </w:r>
          </w:p>
        </w:tc>
        <w:tc>
          <w:tcPr>
            <w:tcW w:w="1275"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153</w:t>
            </w: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39</w:t>
            </w:r>
          </w:p>
        </w:tc>
        <w:tc>
          <w:tcPr>
            <w:tcW w:w="5245" w:type="dxa"/>
          </w:tcPr>
          <w:p w:rsidR="00D86DCC" w:rsidRPr="00D86DCC" w:rsidRDefault="00DE3E2E" w:rsidP="00D86D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Личный фонд Татаурова Н.В., хранящийся в Государственном архиве Томской области (опись № 5/Р-1354)</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1957-1958</w:t>
            </w: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r w:rsidR="00D86DCC" w:rsidRPr="00D86DCC" w:rsidTr="009F0279">
        <w:tc>
          <w:tcPr>
            <w:tcW w:w="817"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r w:rsidRPr="00D86DCC">
              <w:rPr>
                <w:rFonts w:ascii="Times New Roman" w:eastAsia="Times New Roman" w:hAnsi="Times New Roman" w:cs="Times New Roman"/>
                <w:sz w:val="28"/>
                <w:szCs w:val="20"/>
                <w:lang w:eastAsia="ru-RU"/>
              </w:rPr>
              <w:t>40</w:t>
            </w:r>
          </w:p>
        </w:tc>
        <w:tc>
          <w:tcPr>
            <w:tcW w:w="5245" w:type="dxa"/>
          </w:tcPr>
          <w:p w:rsidR="00D86DCC" w:rsidRPr="00D86DCC" w:rsidRDefault="00DE3E2E" w:rsidP="00D86DC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Старая опись № 12 </w:t>
            </w:r>
          </w:p>
        </w:tc>
        <w:tc>
          <w:tcPr>
            <w:tcW w:w="1276" w:type="dxa"/>
          </w:tcPr>
          <w:p w:rsidR="00D86DCC" w:rsidRPr="00D86DCC" w:rsidRDefault="00DE3E2E" w:rsidP="00D86DCC">
            <w:pPr>
              <w:spacing w:after="0" w:line="240" w:lineRule="auto"/>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б</w:t>
            </w:r>
            <w:proofErr w:type="gramEnd"/>
            <w:r>
              <w:rPr>
                <w:rFonts w:ascii="Times New Roman" w:eastAsia="Times New Roman" w:hAnsi="Times New Roman" w:cs="Times New Roman"/>
                <w:sz w:val="28"/>
                <w:szCs w:val="20"/>
                <w:lang w:eastAsia="ru-RU"/>
              </w:rPr>
              <w:t>/д</w:t>
            </w:r>
          </w:p>
        </w:tc>
        <w:tc>
          <w:tcPr>
            <w:tcW w:w="1275"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c>
          <w:tcPr>
            <w:tcW w:w="1134" w:type="dxa"/>
          </w:tcPr>
          <w:p w:rsidR="00D86DCC" w:rsidRPr="00D86DCC" w:rsidRDefault="00D86DCC" w:rsidP="00D86DCC">
            <w:pPr>
              <w:spacing w:after="0" w:line="240" w:lineRule="auto"/>
              <w:jc w:val="center"/>
              <w:rPr>
                <w:rFonts w:ascii="Times New Roman" w:eastAsia="Times New Roman" w:hAnsi="Times New Roman" w:cs="Times New Roman"/>
                <w:sz w:val="28"/>
                <w:szCs w:val="20"/>
                <w:lang w:eastAsia="ru-RU"/>
              </w:rPr>
            </w:pPr>
          </w:p>
        </w:tc>
      </w:tr>
    </w:tbl>
    <w:p w:rsidR="00D86DCC" w:rsidRPr="00D86DCC" w:rsidRDefault="00D86DCC" w:rsidP="00D86DCC">
      <w:pPr>
        <w:spacing w:after="0" w:line="240" w:lineRule="auto"/>
        <w:rPr>
          <w:rFonts w:ascii="Times New Roman" w:eastAsia="Times New Roman" w:hAnsi="Times New Roman" w:cs="Times New Roman"/>
          <w:sz w:val="20"/>
          <w:szCs w:val="20"/>
          <w:lang w:eastAsia="ru-RU"/>
        </w:rPr>
      </w:pPr>
      <w:r w:rsidRPr="00D86DCC">
        <w:rPr>
          <w:rFonts w:ascii="Times New Roman" w:eastAsia="Times New Roman" w:hAnsi="Times New Roman" w:cs="Times New Roman"/>
          <w:sz w:val="28"/>
          <w:szCs w:val="20"/>
          <w:lang w:eastAsia="ru-RU"/>
        </w:rPr>
        <w:tab/>
      </w:r>
    </w:p>
    <w:p w:rsidR="00D86DCC" w:rsidRPr="000C50CD" w:rsidRDefault="00D86DCC"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В данную опись внесено</w:t>
      </w:r>
      <w:r w:rsidR="000C50CD" w:rsidRPr="000C50CD">
        <w:rPr>
          <w:rFonts w:ascii="Times New Roman" w:eastAsia="Times New Roman" w:hAnsi="Times New Roman" w:cs="Times New Roman"/>
          <w:sz w:val="24"/>
          <w:szCs w:val="24"/>
          <w:lang w:eastAsia="ru-RU"/>
        </w:rPr>
        <w:t xml:space="preserve"> 40 (сорок</w:t>
      </w:r>
      <w:r w:rsidR="006A557F" w:rsidRPr="000C50CD">
        <w:rPr>
          <w:rFonts w:ascii="Times New Roman" w:eastAsia="Times New Roman" w:hAnsi="Times New Roman" w:cs="Times New Roman"/>
          <w:sz w:val="24"/>
          <w:szCs w:val="24"/>
          <w:lang w:eastAsia="ru-RU"/>
        </w:rPr>
        <w:t>)        единиц</w:t>
      </w:r>
      <w:r w:rsidRPr="000C50CD">
        <w:rPr>
          <w:rFonts w:ascii="Times New Roman" w:eastAsia="Times New Roman" w:hAnsi="Times New Roman" w:cs="Times New Roman"/>
          <w:sz w:val="24"/>
          <w:szCs w:val="24"/>
          <w:lang w:eastAsia="ru-RU"/>
        </w:rPr>
        <w:t xml:space="preserve"> хранения </w:t>
      </w:r>
    </w:p>
    <w:p w:rsidR="00D86DCC" w:rsidRPr="000C50CD" w:rsidRDefault="00D86DCC"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 xml:space="preserve">с № </w:t>
      </w:r>
      <w:r w:rsidR="006A557F" w:rsidRPr="000C50CD">
        <w:rPr>
          <w:rFonts w:ascii="Times New Roman" w:eastAsia="Times New Roman" w:hAnsi="Times New Roman" w:cs="Times New Roman"/>
          <w:sz w:val="24"/>
          <w:szCs w:val="24"/>
          <w:lang w:eastAsia="ru-RU"/>
        </w:rPr>
        <w:t>1</w:t>
      </w:r>
      <w:r w:rsidRPr="000C50CD">
        <w:rPr>
          <w:rFonts w:ascii="Times New Roman" w:eastAsia="Times New Roman" w:hAnsi="Times New Roman" w:cs="Times New Roman"/>
          <w:sz w:val="24"/>
          <w:szCs w:val="24"/>
          <w:lang w:eastAsia="ru-RU"/>
        </w:rPr>
        <w:t xml:space="preserve">       по № </w:t>
      </w:r>
      <w:r w:rsidR="000C50CD" w:rsidRPr="000C50CD">
        <w:rPr>
          <w:rFonts w:ascii="Times New Roman" w:eastAsia="Times New Roman" w:hAnsi="Times New Roman" w:cs="Times New Roman"/>
          <w:sz w:val="24"/>
          <w:szCs w:val="24"/>
          <w:lang w:eastAsia="ru-RU"/>
        </w:rPr>
        <w:t>40</w:t>
      </w:r>
      <w:r w:rsidRPr="000C50CD">
        <w:rPr>
          <w:rFonts w:ascii="Times New Roman" w:eastAsia="Times New Roman" w:hAnsi="Times New Roman" w:cs="Times New Roman"/>
          <w:sz w:val="24"/>
          <w:szCs w:val="24"/>
          <w:lang w:eastAsia="ru-RU"/>
        </w:rPr>
        <w:t xml:space="preserve">        , в том числе:</w:t>
      </w:r>
    </w:p>
    <w:p w:rsidR="00D86DCC" w:rsidRPr="000C50CD" w:rsidRDefault="00D86DCC"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литерные номера: -</w:t>
      </w:r>
    </w:p>
    <w:p w:rsidR="00D86DCC" w:rsidRPr="000C50CD" w:rsidRDefault="00D86DCC"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 xml:space="preserve">пропущенные номера: - </w:t>
      </w:r>
    </w:p>
    <w:p w:rsidR="00D86DCC" w:rsidRDefault="00D86DCC" w:rsidP="00D86DCC">
      <w:pPr>
        <w:spacing w:after="0" w:line="240" w:lineRule="auto"/>
        <w:rPr>
          <w:rFonts w:ascii="Times New Roman" w:eastAsia="Times New Roman" w:hAnsi="Times New Roman" w:cs="Times New Roman"/>
          <w:sz w:val="28"/>
          <w:szCs w:val="20"/>
          <w:lang w:eastAsia="ru-RU"/>
        </w:rPr>
      </w:pPr>
    </w:p>
    <w:p w:rsidR="000C50CD" w:rsidRPr="000C50CD" w:rsidRDefault="000C50CD" w:rsidP="00D86DCC">
      <w:pPr>
        <w:spacing w:after="0" w:line="240" w:lineRule="auto"/>
        <w:rPr>
          <w:rFonts w:ascii="Times New Roman" w:eastAsia="Times New Roman" w:hAnsi="Times New Roman" w:cs="Times New Roman"/>
          <w:sz w:val="24"/>
          <w:szCs w:val="24"/>
          <w:lang w:eastAsia="ru-RU"/>
        </w:rPr>
      </w:pPr>
      <w:r w:rsidRPr="000C50CD">
        <w:rPr>
          <w:rFonts w:ascii="Times New Roman" w:eastAsia="Times New Roman" w:hAnsi="Times New Roman" w:cs="Times New Roman"/>
          <w:sz w:val="24"/>
          <w:szCs w:val="24"/>
          <w:lang w:eastAsia="ru-RU"/>
        </w:rPr>
        <w:t>26.03.2001 год.</w:t>
      </w:r>
    </w:p>
    <w:sectPr w:rsidR="000C50CD" w:rsidRPr="000C50CD" w:rsidSect="009F0279">
      <w:headerReference w:type="even" r:id="rId8"/>
      <w:headerReference w:type="default" r:id="rId9"/>
      <w:pgSz w:w="11906" w:h="16838"/>
      <w:pgMar w:top="1134" w:right="1134" w:bottom="1134" w:left="1701" w:header="5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A5" w:rsidRDefault="00E261A5">
      <w:pPr>
        <w:spacing w:after="0" w:line="240" w:lineRule="auto"/>
      </w:pPr>
      <w:r>
        <w:separator/>
      </w:r>
    </w:p>
  </w:endnote>
  <w:endnote w:type="continuationSeparator" w:id="0">
    <w:p w:rsidR="00E261A5" w:rsidRDefault="00E2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A5" w:rsidRDefault="00E261A5">
      <w:pPr>
        <w:spacing w:after="0" w:line="240" w:lineRule="auto"/>
      </w:pPr>
      <w:r>
        <w:separator/>
      </w:r>
    </w:p>
  </w:footnote>
  <w:footnote w:type="continuationSeparator" w:id="0">
    <w:p w:rsidR="00E261A5" w:rsidRDefault="00E26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6" w:rsidRDefault="009F52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9F52C6" w:rsidRDefault="009F52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C6" w:rsidRDefault="009F52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2C7E">
      <w:rPr>
        <w:rStyle w:val="a5"/>
        <w:noProof/>
      </w:rPr>
      <w:t>10</w:t>
    </w:r>
    <w:r>
      <w:rPr>
        <w:rStyle w:val="a5"/>
      </w:rPr>
      <w:fldChar w:fldCharType="end"/>
    </w:r>
  </w:p>
  <w:p w:rsidR="009F52C6" w:rsidRDefault="009F52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132"/>
    <w:multiLevelType w:val="hybridMultilevel"/>
    <w:tmpl w:val="E0F23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BA151D"/>
    <w:multiLevelType w:val="hybridMultilevel"/>
    <w:tmpl w:val="36305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4C237C"/>
    <w:multiLevelType w:val="hybridMultilevel"/>
    <w:tmpl w:val="08B45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2728E5"/>
    <w:multiLevelType w:val="hybridMultilevel"/>
    <w:tmpl w:val="1D023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009AD"/>
    <w:multiLevelType w:val="hybridMultilevel"/>
    <w:tmpl w:val="E6027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6804DF"/>
    <w:multiLevelType w:val="hybridMultilevel"/>
    <w:tmpl w:val="7EDEA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6E4817"/>
    <w:multiLevelType w:val="hybridMultilevel"/>
    <w:tmpl w:val="CF22D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B81C45"/>
    <w:multiLevelType w:val="hybridMultilevel"/>
    <w:tmpl w:val="EEBEB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BA3DA8"/>
    <w:multiLevelType w:val="hybridMultilevel"/>
    <w:tmpl w:val="08367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3B6DE1"/>
    <w:multiLevelType w:val="hybridMultilevel"/>
    <w:tmpl w:val="D65E6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19404B"/>
    <w:multiLevelType w:val="hybridMultilevel"/>
    <w:tmpl w:val="62861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2"/>
  </w:num>
  <w:num w:numId="6">
    <w:abstractNumId w:val="0"/>
  </w:num>
  <w:num w:numId="7">
    <w:abstractNumId w:val="3"/>
  </w:num>
  <w:num w:numId="8">
    <w:abstractNumId w:val="1"/>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7C0D"/>
    <w:rsid w:val="000C50CD"/>
    <w:rsid w:val="00270B33"/>
    <w:rsid w:val="003565B9"/>
    <w:rsid w:val="003D693B"/>
    <w:rsid w:val="0042786A"/>
    <w:rsid w:val="00520C9F"/>
    <w:rsid w:val="005236F5"/>
    <w:rsid w:val="005A3F96"/>
    <w:rsid w:val="0067287D"/>
    <w:rsid w:val="006A557F"/>
    <w:rsid w:val="006E58E0"/>
    <w:rsid w:val="00721A53"/>
    <w:rsid w:val="007A5F15"/>
    <w:rsid w:val="008E2C7E"/>
    <w:rsid w:val="008F50C0"/>
    <w:rsid w:val="009339D9"/>
    <w:rsid w:val="009C42A0"/>
    <w:rsid w:val="009D7458"/>
    <w:rsid w:val="009F0279"/>
    <w:rsid w:val="009F52C6"/>
    <w:rsid w:val="00B865D0"/>
    <w:rsid w:val="00C07B6E"/>
    <w:rsid w:val="00D54E85"/>
    <w:rsid w:val="00D56ACF"/>
    <w:rsid w:val="00D77ADE"/>
    <w:rsid w:val="00D86DCC"/>
    <w:rsid w:val="00DE3E2E"/>
    <w:rsid w:val="00DE7349"/>
    <w:rsid w:val="00E044C6"/>
    <w:rsid w:val="00E261A5"/>
    <w:rsid w:val="00E57C0D"/>
    <w:rsid w:val="00E73C06"/>
    <w:rsid w:val="00F2581E"/>
    <w:rsid w:val="00F67789"/>
    <w:rsid w:val="00FD4B6F"/>
    <w:rsid w:val="00FE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C0"/>
  </w:style>
  <w:style w:type="paragraph" w:styleId="1">
    <w:name w:val="heading 1"/>
    <w:basedOn w:val="a"/>
    <w:next w:val="a"/>
    <w:link w:val="10"/>
    <w:qFormat/>
    <w:rsid w:val="00D86DC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D86DCC"/>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86DCC"/>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D86DCC"/>
    <w:pPr>
      <w:keepNext/>
      <w:spacing w:after="0" w:line="240" w:lineRule="auto"/>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D86DCC"/>
    <w:pPr>
      <w:keepNext/>
      <w:spacing w:after="0" w:line="240" w:lineRule="auto"/>
      <w:jc w:val="right"/>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86DCC"/>
    <w:pPr>
      <w:keepNext/>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86DCC"/>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D86DCC"/>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D86DCC"/>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D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86DC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86DCC"/>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D86DCC"/>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D86DC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86DC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86DCC"/>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D86DC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D86DCC"/>
    <w:rPr>
      <w:rFonts w:ascii="Times New Roman" w:eastAsia="Times New Roman" w:hAnsi="Times New Roman" w:cs="Times New Roman"/>
      <w:b/>
      <w:sz w:val="28"/>
      <w:szCs w:val="20"/>
      <w:lang w:eastAsia="ru-RU"/>
    </w:rPr>
  </w:style>
  <w:style w:type="numbering" w:customStyle="1" w:styleId="11">
    <w:name w:val="Нет списка1"/>
    <w:next w:val="a2"/>
    <w:semiHidden/>
    <w:rsid w:val="00D86DCC"/>
  </w:style>
  <w:style w:type="paragraph" w:styleId="a3">
    <w:name w:val="header"/>
    <w:basedOn w:val="a"/>
    <w:link w:val="a4"/>
    <w:rsid w:val="00D86D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86DCC"/>
    <w:rPr>
      <w:rFonts w:ascii="Times New Roman" w:eastAsia="Times New Roman" w:hAnsi="Times New Roman" w:cs="Times New Roman"/>
      <w:sz w:val="20"/>
      <w:szCs w:val="20"/>
      <w:lang w:eastAsia="ru-RU"/>
    </w:rPr>
  </w:style>
  <w:style w:type="character" w:styleId="a5">
    <w:name w:val="page number"/>
    <w:basedOn w:val="a0"/>
    <w:rsid w:val="00D86DCC"/>
  </w:style>
  <w:style w:type="paragraph" w:styleId="a6">
    <w:name w:val="Document Map"/>
    <w:basedOn w:val="a"/>
    <w:link w:val="a7"/>
    <w:semiHidden/>
    <w:rsid w:val="00D86DCC"/>
    <w:pPr>
      <w:shd w:val="clear" w:color="auto" w:fill="000080"/>
      <w:spacing w:after="0"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D86DCC"/>
    <w:rPr>
      <w:rFonts w:ascii="Tahoma" w:eastAsia="Times New Roman" w:hAnsi="Tahoma" w:cs="Times New Roman"/>
      <w:sz w:val="20"/>
      <w:szCs w:val="20"/>
      <w:shd w:val="clear" w:color="auto" w:fill="000080"/>
      <w:lang w:eastAsia="ru-RU"/>
    </w:rPr>
  </w:style>
  <w:style w:type="paragraph" w:styleId="a8">
    <w:name w:val="Body Text"/>
    <w:basedOn w:val="a"/>
    <w:link w:val="a9"/>
    <w:rsid w:val="00D86DCC"/>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D86DCC"/>
    <w:rPr>
      <w:rFonts w:ascii="Times New Roman" w:eastAsia="Times New Roman" w:hAnsi="Times New Roman" w:cs="Times New Roman"/>
      <w:sz w:val="28"/>
      <w:szCs w:val="20"/>
      <w:lang w:eastAsia="ru-RU"/>
    </w:rPr>
  </w:style>
  <w:style w:type="paragraph" w:styleId="21">
    <w:name w:val="Body Text 2"/>
    <w:basedOn w:val="a"/>
    <w:link w:val="22"/>
    <w:rsid w:val="00D86DCC"/>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86DCC"/>
    <w:rPr>
      <w:rFonts w:ascii="Times New Roman" w:eastAsia="Times New Roman" w:hAnsi="Times New Roman" w:cs="Times New Roman"/>
      <w:sz w:val="28"/>
      <w:szCs w:val="20"/>
      <w:lang w:eastAsia="ru-RU"/>
    </w:rPr>
  </w:style>
  <w:style w:type="paragraph" w:styleId="aa">
    <w:name w:val="footer"/>
    <w:basedOn w:val="a"/>
    <w:link w:val="ab"/>
    <w:rsid w:val="00D86D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D86DCC"/>
    <w:rPr>
      <w:rFonts w:ascii="Times New Roman" w:eastAsia="Times New Roman" w:hAnsi="Times New Roman" w:cs="Times New Roman"/>
      <w:sz w:val="20"/>
      <w:szCs w:val="20"/>
      <w:lang w:eastAsia="ru-RU"/>
    </w:rPr>
  </w:style>
  <w:style w:type="paragraph" w:styleId="31">
    <w:name w:val="Body Text 3"/>
    <w:basedOn w:val="a"/>
    <w:link w:val="32"/>
    <w:rsid w:val="00D86DCC"/>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D86DCC"/>
    <w:rPr>
      <w:rFonts w:ascii="Times New Roman" w:eastAsia="Times New Roman" w:hAnsi="Times New Roman" w:cs="Times New Roman"/>
      <w:sz w:val="24"/>
      <w:szCs w:val="20"/>
      <w:lang w:eastAsia="ru-RU"/>
    </w:rPr>
  </w:style>
  <w:style w:type="paragraph" w:styleId="ac">
    <w:name w:val="Body Text Indent"/>
    <w:basedOn w:val="a"/>
    <w:link w:val="ad"/>
    <w:rsid w:val="00D86DCC"/>
    <w:pPr>
      <w:spacing w:after="0" w:line="240" w:lineRule="auto"/>
      <w:ind w:left="75"/>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D86DCC"/>
    <w:rPr>
      <w:rFonts w:ascii="Times New Roman" w:eastAsia="Times New Roman" w:hAnsi="Times New Roman" w:cs="Times New Roman"/>
      <w:sz w:val="28"/>
      <w:szCs w:val="20"/>
      <w:lang w:eastAsia="ru-RU"/>
    </w:rPr>
  </w:style>
  <w:style w:type="paragraph" w:styleId="23">
    <w:name w:val="Body Text Indent 2"/>
    <w:basedOn w:val="a"/>
    <w:link w:val="24"/>
    <w:rsid w:val="00D86DCC"/>
    <w:pPr>
      <w:spacing w:after="0" w:line="240" w:lineRule="auto"/>
      <w:ind w:left="34"/>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D86DCC"/>
    <w:rPr>
      <w:rFonts w:ascii="Times New Roman" w:eastAsia="Times New Roman" w:hAnsi="Times New Roman" w:cs="Times New Roman"/>
      <w:sz w:val="24"/>
      <w:szCs w:val="20"/>
      <w:lang w:eastAsia="ru-RU"/>
    </w:rPr>
  </w:style>
  <w:style w:type="paragraph" w:styleId="ae">
    <w:name w:val="Plain Text"/>
    <w:basedOn w:val="a"/>
    <w:link w:val="af"/>
    <w:rsid w:val="00D86DCC"/>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D86DCC"/>
    <w:rPr>
      <w:rFonts w:ascii="Courier New" w:eastAsia="Times New Roman" w:hAnsi="Courier New" w:cs="Times New Roman"/>
      <w:sz w:val="20"/>
      <w:szCs w:val="20"/>
      <w:lang w:eastAsia="ru-RU"/>
    </w:rPr>
  </w:style>
  <w:style w:type="table" w:styleId="af0">
    <w:name w:val="Table Grid"/>
    <w:basedOn w:val="a1"/>
    <w:rsid w:val="00D86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54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6DC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D86DCC"/>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86DCC"/>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D86DCC"/>
    <w:pPr>
      <w:keepNext/>
      <w:spacing w:after="0" w:line="240" w:lineRule="auto"/>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D86DCC"/>
    <w:pPr>
      <w:keepNext/>
      <w:spacing w:after="0" w:line="240" w:lineRule="auto"/>
      <w:jc w:val="right"/>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86DCC"/>
    <w:pPr>
      <w:keepNext/>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86DCC"/>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D86DCC"/>
    <w:pPr>
      <w:keepNext/>
      <w:spacing w:after="0" w:line="240" w:lineRule="auto"/>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D86DCC"/>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DC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86DC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86DCC"/>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D86DCC"/>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D86DC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86DC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86DCC"/>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D86DCC"/>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D86DCC"/>
    <w:rPr>
      <w:rFonts w:ascii="Times New Roman" w:eastAsia="Times New Roman" w:hAnsi="Times New Roman" w:cs="Times New Roman"/>
      <w:b/>
      <w:sz w:val="28"/>
      <w:szCs w:val="20"/>
      <w:lang w:eastAsia="ru-RU"/>
    </w:rPr>
  </w:style>
  <w:style w:type="numbering" w:customStyle="1" w:styleId="11">
    <w:name w:val="Нет списка1"/>
    <w:next w:val="a2"/>
    <w:semiHidden/>
    <w:rsid w:val="00D86DCC"/>
  </w:style>
  <w:style w:type="paragraph" w:styleId="a3">
    <w:name w:val="header"/>
    <w:basedOn w:val="a"/>
    <w:link w:val="a4"/>
    <w:rsid w:val="00D86D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86DCC"/>
    <w:rPr>
      <w:rFonts w:ascii="Times New Roman" w:eastAsia="Times New Roman" w:hAnsi="Times New Roman" w:cs="Times New Roman"/>
      <w:sz w:val="20"/>
      <w:szCs w:val="20"/>
      <w:lang w:eastAsia="ru-RU"/>
    </w:rPr>
  </w:style>
  <w:style w:type="character" w:styleId="a5">
    <w:name w:val="page number"/>
    <w:basedOn w:val="a0"/>
    <w:rsid w:val="00D86DCC"/>
  </w:style>
  <w:style w:type="paragraph" w:styleId="a6">
    <w:name w:val="Document Map"/>
    <w:basedOn w:val="a"/>
    <w:link w:val="a7"/>
    <w:semiHidden/>
    <w:rsid w:val="00D86DCC"/>
    <w:pPr>
      <w:shd w:val="clear" w:color="auto" w:fill="000080"/>
      <w:spacing w:after="0"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D86DCC"/>
    <w:rPr>
      <w:rFonts w:ascii="Tahoma" w:eastAsia="Times New Roman" w:hAnsi="Tahoma" w:cs="Times New Roman"/>
      <w:sz w:val="20"/>
      <w:szCs w:val="20"/>
      <w:shd w:val="clear" w:color="auto" w:fill="000080"/>
      <w:lang w:eastAsia="ru-RU"/>
    </w:rPr>
  </w:style>
  <w:style w:type="paragraph" w:styleId="a8">
    <w:name w:val="Body Text"/>
    <w:basedOn w:val="a"/>
    <w:link w:val="a9"/>
    <w:rsid w:val="00D86DCC"/>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D86DCC"/>
    <w:rPr>
      <w:rFonts w:ascii="Times New Roman" w:eastAsia="Times New Roman" w:hAnsi="Times New Roman" w:cs="Times New Roman"/>
      <w:sz w:val="28"/>
      <w:szCs w:val="20"/>
      <w:lang w:eastAsia="ru-RU"/>
    </w:rPr>
  </w:style>
  <w:style w:type="paragraph" w:styleId="21">
    <w:name w:val="Body Text 2"/>
    <w:basedOn w:val="a"/>
    <w:link w:val="22"/>
    <w:rsid w:val="00D86DCC"/>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86DCC"/>
    <w:rPr>
      <w:rFonts w:ascii="Times New Roman" w:eastAsia="Times New Roman" w:hAnsi="Times New Roman" w:cs="Times New Roman"/>
      <w:sz w:val="28"/>
      <w:szCs w:val="20"/>
      <w:lang w:eastAsia="ru-RU"/>
    </w:rPr>
  </w:style>
  <w:style w:type="paragraph" w:styleId="aa">
    <w:name w:val="footer"/>
    <w:basedOn w:val="a"/>
    <w:link w:val="ab"/>
    <w:rsid w:val="00D86D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D86DCC"/>
    <w:rPr>
      <w:rFonts w:ascii="Times New Roman" w:eastAsia="Times New Roman" w:hAnsi="Times New Roman" w:cs="Times New Roman"/>
      <w:sz w:val="20"/>
      <w:szCs w:val="20"/>
      <w:lang w:eastAsia="ru-RU"/>
    </w:rPr>
  </w:style>
  <w:style w:type="paragraph" w:styleId="31">
    <w:name w:val="Body Text 3"/>
    <w:basedOn w:val="a"/>
    <w:link w:val="32"/>
    <w:rsid w:val="00D86DCC"/>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D86DCC"/>
    <w:rPr>
      <w:rFonts w:ascii="Times New Roman" w:eastAsia="Times New Roman" w:hAnsi="Times New Roman" w:cs="Times New Roman"/>
      <w:sz w:val="24"/>
      <w:szCs w:val="20"/>
      <w:lang w:eastAsia="ru-RU"/>
    </w:rPr>
  </w:style>
  <w:style w:type="paragraph" w:styleId="ac">
    <w:name w:val="Body Text Indent"/>
    <w:basedOn w:val="a"/>
    <w:link w:val="ad"/>
    <w:rsid w:val="00D86DCC"/>
    <w:pPr>
      <w:spacing w:after="0" w:line="240" w:lineRule="auto"/>
      <w:ind w:left="75"/>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D86DCC"/>
    <w:rPr>
      <w:rFonts w:ascii="Times New Roman" w:eastAsia="Times New Roman" w:hAnsi="Times New Roman" w:cs="Times New Roman"/>
      <w:sz w:val="28"/>
      <w:szCs w:val="20"/>
      <w:lang w:eastAsia="ru-RU"/>
    </w:rPr>
  </w:style>
  <w:style w:type="paragraph" w:styleId="23">
    <w:name w:val="Body Text Indent 2"/>
    <w:basedOn w:val="a"/>
    <w:link w:val="24"/>
    <w:rsid w:val="00D86DCC"/>
    <w:pPr>
      <w:spacing w:after="0" w:line="240" w:lineRule="auto"/>
      <w:ind w:left="34"/>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D86DCC"/>
    <w:rPr>
      <w:rFonts w:ascii="Times New Roman" w:eastAsia="Times New Roman" w:hAnsi="Times New Roman" w:cs="Times New Roman"/>
      <w:sz w:val="24"/>
      <w:szCs w:val="20"/>
      <w:lang w:eastAsia="ru-RU"/>
    </w:rPr>
  </w:style>
  <w:style w:type="paragraph" w:styleId="ae">
    <w:name w:val="Plain Text"/>
    <w:basedOn w:val="a"/>
    <w:link w:val="af"/>
    <w:rsid w:val="00D86DCC"/>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D86DCC"/>
    <w:rPr>
      <w:rFonts w:ascii="Courier New" w:eastAsia="Times New Roman" w:hAnsi="Courier New" w:cs="Times New Roman"/>
      <w:sz w:val="20"/>
      <w:szCs w:val="20"/>
      <w:lang w:eastAsia="ru-RU"/>
    </w:rPr>
  </w:style>
  <w:style w:type="table" w:styleId="af0">
    <w:name w:val="Table Grid"/>
    <w:basedOn w:val="a1"/>
    <w:rsid w:val="00D86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5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Ольга Юрьевна</dc:creator>
  <cp:keywords/>
  <dc:description/>
  <cp:lastModifiedBy>Chernov</cp:lastModifiedBy>
  <cp:revision>16</cp:revision>
  <dcterms:created xsi:type="dcterms:W3CDTF">2016-06-17T08:16:00Z</dcterms:created>
  <dcterms:modified xsi:type="dcterms:W3CDTF">2017-08-20T08:30:00Z</dcterms:modified>
</cp:coreProperties>
</file>